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2F87EA" w14:textId="6332C78C" w:rsidR="00B93B08" w:rsidRPr="00B93B08" w:rsidRDefault="00B93B08">
      <w:pPr>
        <w:rPr>
          <w:sz w:val="24"/>
          <w:szCs w:val="24"/>
        </w:rPr>
      </w:pPr>
      <w:r>
        <w:rPr>
          <w:b/>
          <w:bCs/>
          <w:sz w:val="24"/>
          <w:szCs w:val="24"/>
        </w:rPr>
        <w:t>See this online at</w:t>
      </w:r>
      <w:bookmarkStart w:id="0" w:name="_GoBack"/>
      <w:bookmarkEnd w:id="0"/>
      <w:r>
        <w:rPr>
          <w:b/>
          <w:bCs/>
          <w:sz w:val="24"/>
          <w:szCs w:val="24"/>
        </w:rPr>
        <w:t xml:space="preserve"> </w:t>
      </w:r>
      <w:hyperlink r:id="rId5" w:history="1">
        <w:r w:rsidRPr="00B93B08">
          <w:rPr>
            <w:rStyle w:val="Hyperlink"/>
            <w:sz w:val="24"/>
            <w:szCs w:val="24"/>
          </w:rPr>
          <w:t>https://www.joyelawfirm.com/accidents/car-accident-lawyer/types/t-bone-accidents/</w:t>
        </w:r>
      </w:hyperlink>
    </w:p>
    <w:p w14:paraId="553950E4" w14:textId="19B1B312" w:rsidR="001E62D7" w:rsidRPr="00EA5002" w:rsidRDefault="005842B1">
      <w:pPr>
        <w:rPr>
          <w:b/>
          <w:bCs/>
          <w:sz w:val="24"/>
          <w:szCs w:val="24"/>
        </w:rPr>
      </w:pPr>
      <w:r w:rsidRPr="00EA5002">
        <w:rPr>
          <w:b/>
          <w:bCs/>
          <w:sz w:val="24"/>
          <w:szCs w:val="24"/>
        </w:rPr>
        <w:t>T-Bone Car Accident Injury Attorney</w:t>
      </w:r>
    </w:p>
    <w:p w14:paraId="55892EE7" w14:textId="254B4FBE" w:rsidR="00EA5002" w:rsidRDefault="00EA5002">
      <w:pPr>
        <w:rPr>
          <w:sz w:val="24"/>
          <w:szCs w:val="24"/>
        </w:rPr>
      </w:pPr>
      <w:r>
        <w:rPr>
          <w:sz w:val="24"/>
          <w:szCs w:val="24"/>
        </w:rPr>
        <w:t>A T-bone</w:t>
      </w:r>
      <w:r w:rsidR="00375DE8">
        <w:rPr>
          <w:sz w:val="24"/>
          <w:szCs w:val="24"/>
        </w:rPr>
        <w:t>,</w:t>
      </w:r>
      <w:r w:rsidR="00956311">
        <w:rPr>
          <w:sz w:val="24"/>
          <w:szCs w:val="24"/>
        </w:rPr>
        <w:t xml:space="preserve"> or </w:t>
      </w:r>
      <w:r w:rsidR="00956311" w:rsidRPr="00956311">
        <w:rPr>
          <w:sz w:val="24"/>
          <w:szCs w:val="24"/>
        </w:rPr>
        <w:t>right-angle,</w:t>
      </w:r>
      <w:r>
        <w:rPr>
          <w:sz w:val="24"/>
          <w:szCs w:val="24"/>
        </w:rPr>
        <w:t xml:space="preserve"> car accident occurs when </w:t>
      </w:r>
      <w:r w:rsidRPr="00EA5002">
        <w:rPr>
          <w:sz w:val="24"/>
          <w:szCs w:val="24"/>
        </w:rPr>
        <w:t>a vehicle runs headlong into the side of another</w:t>
      </w:r>
      <w:r>
        <w:rPr>
          <w:sz w:val="24"/>
          <w:szCs w:val="24"/>
        </w:rPr>
        <w:t xml:space="preserve">. T-bone accidents can cause serious injury because the sides of vehicles provide less “crumple room” protection </w:t>
      </w:r>
      <w:r w:rsidR="00956311">
        <w:rPr>
          <w:sz w:val="24"/>
          <w:szCs w:val="24"/>
        </w:rPr>
        <w:t>than</w:t>
      </w:r>
      <w:r>
        <w:rPr>
          <w:sz w:val="24"/>
          <w:szCs w:val="24"/>
        </w:rPr>
        <w:t xml:space="preserve"> the front or rear of a vehicle</w:t>
      </w:r>
      <w:r w:rsidR="00956311">
        <w:rPr>
          <w:sz w:val="24"/>
          <w:szCs w:val="24"/>
        </w:rPr>
        <w:t xml:space="preserve"> does</w:t>
      </w:r>
      <w:r>
        <w:rPr>
          <w:sz w:val="24"/>
          <w:szCs w:val="24"/>
        </w:rPr>
        <w:t>. A person sitting</w:t>
      </w:r>
      <w:r w:rsidRPr="00EA5002">
        <w:rPr>
          <w:sz w:val="24"/>
          <w:szCs w:val="24"/>
        </w:rPr>
        <w:t xml:space="preserve"> on the side of the </w:t>
      </w:r>
      <w:r>
        <w:rPr>
          <w:sz w:val="24"/>
          <w:szCs w:val="24"/>
        </w:rPr>
        <w:t>vehicle hit in a T-bone collision</w:t>
      </w:r>
      <w:r w:rsidRPr="00EA5002">
        <w:rPr>
          <w:sz w:val="24"/>
          <w:szCs w:val="24"/>
        </w:rPr>
        <w:t xml:space="preserve"> </w:t>
      </w:r>
      <w:r w:rsidR="00AD5682">
        <w:rPr>
          <w:sz w:val="24"/>
          <w:szCs w:val="24"/>
        </w:rPr>
        <w:t>may suffer</w:t>
      </w:r>
      <w:r w:rsidRPr="00EA5002">
        <w:rPr>
          <w:sz w:val="24"/>
          <w:szCs w:val="24"/>
        </w:rPr>
        <w:t xml:space="preserve"> su</w:t>
      </w:r>
      <w:r>
        <w:rPr>
          <w:sz w:val="24"/>
          <w:szCs w:val="24"/>
        </w:rPr>
        <w:t>ch</w:t>
      </w:r>
      <w:r w:rsidRPr="00EA5002">
        <w:rPr>
          <w:sz w:val="24"/>
          <w:szCs w:val="24"/>
        </w:rPr>
        <w:t xml:space="preserve"> impact injuries</w:t>
      </w:r>
      <w:r>
        <w:rPr>
          <w:sz w:val="24"/>
          <w:szCs w:val="24"/>
        </w:rPr>
        <w:t xml:space="preserve"> </w:t>
      </w:r>
      <w:r w:rsidRPr="00EA5002">
        <w:rPr>
          <w:sz w:val="24"/>
          <w:szCs w:val="24"/>
        </w:rPr>
        <w:t xml:space="preserve">as broken bones (particularly </w:t>
      </w:r>
      <w:r w:rsidR="0064714E">
        <w:rPr>
          <w:sz w:val="24"/>
          <w:szCs w:val="24"/>
        </w:rPr>
        <w:t>broken</w:t>
      </w:r>
      <w:r w:rsidRPr="00EA5002">
        <w:rPr>
          <w:sz w:val="24"/>
          <w:szCs w:val="24"/>
        </w:rPr>
        <w:t xml:space="preserve"> arms, hips and legs), internal organ </w:t>
      </w:r>
      <w:r w:rsidR="00956311">
        <w:rPr>
          <w:sz w:val="24"/>
          <w:szCs w:val="24"/>
        </w:rPr>
        <w:t>damage</w:t>
      </w:r>
      <w:r>
        <w:rPr>
          <w:sz w:val="24"/>
          <w:szCs w:val="24"/>
        </w:rPr>
        <w:t xml:space="preserve"> and </w:t>
      </w:r>
      <w:r w:rsidRPr="00EA5002">
        <w:rPr>
          <w:sz w:val="24"/>
          <w:szCs w:val="24"/>
        </w:rPr>
        <w:t>head injuries.</w:t>
      </w:r>
    </w:p>
    <w:p w14:paraId="1BE39A1D" w14:textId="59161923" w:rsidR="00AD5682" w:rsidRDefault="00AD5682">
      <w:pPr>
        <w:rPr>
          <w:sz w:val="24"/>
          <w:szCs w:val="24"/>
        </w:rPr>
      </w:pPr>
      <w:r w:rsidRPr="00AD5682">
        <w:rPr>
          <w:sz w:val="24"/>
          <w:szCs w:val="24"/>
        </w:rPr>
        <w:t xml:space="preserve">If you have </w:t>
      </w:r>
      <w:r>
        <w:rPr>
          <w:sz w:val="24"/>
          <w:szCs w:val="24"/>
        </w:rPr>
        <w:t xml:space="preserve">suffered serious injuries in a right-angle </w:t>
      </w:r>
      <w:r w:rsidR="00956311">
        <w:rPr>
          <w:sz w:val="24"/>
          <w:szCs w:val="24"/>
        </w:rPr>
        <w:t xml:space="preserve">/ T-bone </w:t>
      </w:r>
      <w:r>
        <w:rPr>
          <w:sz w:val="24"/>
          <w:szCs w:val="24"/>
        </w:rPr>
        <w:t>collision</w:t>
      </w:r>
      <w:r w:rsidRPr="00AD5682">
        <w:rPr>
          <w:sz w:val="24"/>
          <w:szCs w:val="24"/>
        </w:rPr>
        <w:t xml:space="preserve"> in South Carolina</w:t>
      </w:r>
      <w:r>
        <w:rPr>
          <w:sz w:val="24"/>
          <w:szCs w:val="24"/>
        </w:rPr>
        <w:t>,</w:t>
      </w:r>
      <w:r w:rsidRPr="00AD5682">
        <w:rPr>
          <w:sz w:val="24"/>
          <w:szCs w:val="24"/>
        </w:rPr>
        <w:t xml:space="preserve"> the person responsible for </w:t>
      </w:r>
      <w:r>
        <w:rPr>
          <w:sz w:val="24"/>
          <w:szCs w:val="24"/>
        </w:rPr>
        <w:t>your</w:t>
      </w:r>
      <w:r w:rsidRPr="00AD5682">
        <w:rPr>
          <w:sz w:val="24"/>
          <w:szCs w:val="24"/>
        </w:rPr>
        <w:t xml:space="preserve"> injuries should pay the costs </w:t>
      </w:r>
      <w:r w:rsidR="0064714E">
        <w:rPr>
          <w:sz w:val="24"/>
          <w:szCs w:val="24"/>
        </w:rPr>
        <w:t>and losses they cause you</w:t>
      </w:r>
      <w:r w:rsidRPr="00AD5682">
        <w:rPr>
          <w:sz w:val="24"/>
          <w:szCs w:val="24"/>
        </w:rPr>
        <w:t>.</w:t>
      </w:r>
      <w:r w:rsidR="00EA500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For </w:t>
      </w:r>
      <w:r w:rsidRPr="00AD5682">
        <w:rPr>
          <w:sz w:val="24"/>
          <w:szCs w:val="24"/>
        </w:rPr>
        <w:t>help obtaining compensation</w:t>
      </w:r>
      <w:r>
        <w:rPr>
          <w:sz w:val="24"/>
          <w:szCs w:val="24"/>
        </w:rPr>
        <w:t xml:space="preserve"> you deserve</w:t>
      </w:r>
      <w:r w:rsidRPr="00AD5682">
        <w:rPr>
          <w:sz w:val="24"/>
          <w:szCs w:val="24"/>
        </w:rPr>
        <w:t>, call Joye Law Firm today or fill out our </w:t>
      </w:r>
      <w:hyperlink r:id="rId6" w:history="1">
        <w:r w:rsidRPr="00AD5682">
          <w:rPr>
            <w:rStyle w:val="Hyperlink"/>
            <w:sz w:val="24"/>
            <w:szCs w:val="24"/>
          </w:rPr>
          <w:t>online form</w:t>
        </w:r>
      </w:hyperlink>
      <w:r w:rsidRPr="00AD5682">
        <w:rPr>
          <w:sz w:val="24"/>
          <w:szCs w:val="24"/>
        </w:rPr>
        <w:t>.</w:t>
      </w:r>
    </w:p>
    <w:p w14:paraId="54691686" w14:textId="1C056B3E" w:rsidR="00EA5002" w:rsidRPr="00EA5002" w:rsidRDefault="00AD5682">
      <w:pPr>
        <w:rPr>
          <w:sz w:val="24"/>
          <w:szCs w:val="24"/>
        </w:rPr>
      </w:pPr>
      <w:r w:rsidRPr="00AD5682">
        <w:rPr>
          <w:sz w:val="24"/>
          <w:szCs w:val="24"/>
        </w:rPr>
        <w:t>Our South Carolina </w:t>
      </w:r>
      <w:hyperlink r:id="rId7" w:history="1">
        <w:r w:rsidRPr="00AD5682">
          <w:rPr>
            <w:rStyle w:val="Hyperlink"/>
            <w:sz w:val="24"/>
            <w:szCs w:val="24"/>
          </w:rPr>
          <w:t>personal injury lawyers</w:t>
        </w:r>
      </w:hyperlink>
      <w:r w:rsidRPr="00AD5682">
        <w:rPr>
          <w:sz w:val="24"/>
          <w:szCs w:val="24"/>
        </w:rPr>
        <w:t xml:space="preserve"> represent clients in Charleston, Myrtle Beach, Florence, Richland County, Orangeburg, Columbia, North Charleston, Mount Pleasant, Summerville and the Horry County communities of Conway and Myrtle Beach. Let us put </w:t>
      </w:r>
      <w:r w:rsidR="00956311">
        <w:rPr>
          <w:sz w:val="24"/>
          <w:szCs w:val="24"/>
        </w:rPr>
        <w:t>our</w:t>
      </w:r>
      <w:r w:rsidRPr="00AD5682">
        <w:rPr>
          <w:sz w:val="24"/>
          <w:szCs w:val="24"/>
        </w:rPr>
        <w:t xml:space="preserve"> experience to work for you.</w:t>
      </w:r>
    </w:p>
    <w:p w14:paraId="2033F018" w14:textId="668A8838" w:rsidR="00EA5002" w:rsidRPr="00AD5682" w:rsidRDefault="00AD5682">
      <w:pPr>
        <w:rPr>
          <w:b/>
          <w:bCs/>
          <w:sz w:val="24"/>
          <w:szCs w:val="24"/>
        </w:rPr>
      </w:pPr>
      <w:r w:rsidRPr="00AD5682">
        <w:rPr>
          <w:b/>
          <w:bCs/>
          <w:sz w:val="24"/>
          <w:szCs w:val="24"/>
        </w:rPr>
        <w:t>How Do T-Bone Accidents Happen?</w:t>
      </w:r>
    </w:p>
    <w:p w14:paraId="22C2F8BE" w14:textId="3B2AF61D" w:rsidR="00AD5682" w:rsidRDefault="00AD5682" w:rsidP="00AD5682">
      <w:pPr>
        <w:rPr>
          <w:sz w:val="24"/>
          <w:szCs w:val="24"/>
        </w:rPr>
      </w:pPr>
      <w:r>
        <w:rPr>
          <w:sz w:val="24"/>
          <w:szCs w:val="24"/>
        </w:rPr>
        <w:t xml:space="preserve">T-bone accidents are also known as “intersection accidents,” because that is where they are likely to occur. </w:t>
      </w:r>
      <w:r w:rsidR="00956311">
        <w:rPr>
          <w:sz w:val="24"/>
          <w:szCs w:val="24"/>
        </w:rPr>
        <w:t>Collisions happen w</w:t>
      </w:r>
      <w:r w:rsidR="00394F4B">
        <w:rPr>
          <w:sz w:val="24"/>
          <w:szCs w:val="24"/>
        </w:rPr>
        <w:t xml:space="preserve">hen </w:t>
      </w:r>
      <w:r>
        <w:rPr>
          <w:sz w:val="24"/>
          <w:szCs w:val="24"/>
        </w:rPr>
        <w:t xml:space="preserve">drivers attempt to </w:t>
      </w:r>
      <w:r w:rsidRPr="00D34AC7">
        <w:rPr>
          <w:sz w:val="24"/>
          <w:szCs w:val="24"/>
        </w:rPr>
        <w:t>turn left</w:t>
      </w:r>
      <w:r>
        <w:rPr>
          <w:sz w:val="24"/>
          <w:szCs w:val="24"/>
        </w:rPr>
        <w:t xml:space="preserve"> across one or more lanes of oncoming traffic or</w:t>
      </w:r>
      <w:r w:rsidRPr="00D34AC7">
        <w:rPr>
          <w:sz w:val="24"/>
          <w:szCs w:val="24"/>
        </w:rPr>
        <w:t xml:space="preserve"> </w:t>
      </w:r>
      <w:r w:rsidR="00394F4B">
        <w:rPr>
          <w:sz w:val="24"/>
          <w:szCs w:val="24"/>
        </w:rPr>
        <w:t xml:space="preserve">try to </w:t>
      </w:r>
      <w:r w:rsidRPr="00D34AC7">
        <w:rPr>
          <w:sz w:val="24"/>
          <w:szCs w:val="24"/>
        </w:rPr>
        <w:t>cross</w:t>
      </w:r>
      <w:r>
        <w:rPr>
          <w:sz w:val="24"/>
          <w:szCs w:val="24"/>
        </w:rPr>
        <w:t xml:space="preserve"> two directions of traffic to travel through </w:t>
      </w:r>
      <w:r w:rsidR="005566CE">
        <w:rPr>
          <w:sz w:val="24"/>
          <w:szCs w:val="24"/>
        </w:rPr>
        <w:t>an</w:t>
      </w:r>
      <w:r>
        <w:rPr>
          <w:sz w:val="24"/>
          <w:szCs w:val="24"/>
        </w:rPr>
        <w:t xml:space="preserve"> intersection</w:t>
      </w:r>
      <w:r w:rsidR="00394F4B">
        <w:rPr>
          <w:sz w:val="24"/>
          <w:szCs w:val="24"/>
        </w:rPr>
        <w:t xml:space="preserve">. </w:t>
      </w:r>
    </w:p>
    <w:p w14:paraId="07696739" w14:textId="49C86E5D" w:rsidR="00394F4B" w:rsidRDefault="00394F4B" w:rsidP="00394F4B">
      <w:pPr>
        <w:rPr>
          <w:sz w:val="24"/>
          <w:szCs w:val="24"/>
        </w:rPr>
      </w:pPr>
      <w:r>
        <w:rPr>
          <w:sz w:val="24"/>
          <w:szCs w:val="24"/>
        </w:rPr>
        <w:t xml:space="preserve">Typically, an intersection accident </w:t>
      </w:r>
      <w:r w:rsidR="00956311">
        <w:rPr>
          <w:sz w:val="24"/>
          <w:szCs w:val="24"/>
        </w:rPr>
        <w:t>occur</w:t>
      </w:r>
      <w:r>
        <w:rPr>
          <w:sz w:val="24"/>
          <w:szCs w:val="24"/>
        </w:rPr>
        <w:t>s because one vehicle has violated another vehicle’s right of way. A</w:t>
      </w:r>
      <w:r w:rsidRPr="00394F4B">
        <w:rPr>
          <w:sz w:val="24"/>
          <w:szCs w:val="24"/>
        </w:rPr>
        <w:t xml:space="preserve"> driver pulls into traffic and </w:t>
      </w:r>
      <w:r>
        <w:rPr>
          <w:sz w:val="24"/>
          <w:szCs w:val="24"/>
        </w:rPr>
        <w:t xml:space="preserve">either </w:t>
      </w:r>
      <w:r w:rsidRPr="00394F4B">
        <w:rPr>
          <w:sz w:val="24"/>
          <w:szCs w:val="24"/>
        </w:rPr>
        <w:t>hits a passing vehicle</w:t>
      </w:r>
      <w:r>
        <w:rPr>
          <w:sz w:val="24"/>
          <w:szCs w:val="24"/>
        </w:rPr>
        <w:t xml:space="preserve"> or </w:t>
      </w:r>
      <w:r w:rsidRPr="00394F4B">
        <w:rPr>
          <w:sz w:val="24"/>
          <w:szCs w:val="24"/>
        </w:rPr>
        <w:t>is broadsided by another car.</w:t>
      </w:r>
      <w:r>
        <w:rPr>
          <w:sz w:val="24"/>
          <w:szCs w:val="24"/>
        </w:rPr>
        <w:t xml:space="preserve"> </w:t>
      </w:r>
    </w:p>
    <w:p w14:paraId="3C1FE486" w14:textId="2D8F63E6" w:rsidR="00394F4B" w:rsidRDefault="00394F4B" w:rsidP="00394F4B">
      <w:pPr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hyperlink r:id="rId8" w:history="1">
        <w:r w:rsidRPr="00D34AC7">
          <w:rPr>
            <w:rStyle w:val="Hyperlink"/>
            <w:sz w:val="24"/>
            <w:szCs w:val="24"/>
          </w:rPr>
          <w:t xml:space="preserve">study </w:t>
        </w:r>
        <w:r>
          <w:rPr>
            <w:rStyle w:val="Hyperlink"/>
            <w:sz w:val="24"/>
            <w:szCs w:val="24"/>
          </w:rPr>
          <w:t>by the National Highway Traffic Safety Administration (NHTSA)</w:t>
        </w:r>
      </w:hyperlink>
      <w:r>
        <w:rPr>
          <w:sz w:val="24"/>
          <w:szCs w:val="24"/>
        </w:rPr>
        <w:t xml:space="preserve"> says 96 percent of intersection accidents are caused by driver error. The most common errors are:</w:t>
      </w:r>
    </w:p>
    <w:p w14:paraId="2E8EB4F5" w14:textId="6349CDDD" w:rsidR="00394F4B" w:rsidRDefault="00394F4B" w:rsidP="00394F4B">
      <w:pPr>
        <w:numPr>
          <w:ilvl w:val="0"/>
          <w:numId w:val="1"/>
        </w:numPr>
        <w:rPr>
          <w:sz w:val="24"/>
          <w:szCs w:val="24"/>
        </w:rPr>
      </w:pPr>
      <w:r w:rsidRPr="005A07C3">
        <w:rPr>
          <w:sz w:val="24"/>
          <w:szCs w:val="24"/>
        </w:rPr>
        <w:t xml:space="preserve">Not adequately </w:t>
      </w:r>
      <w:r w:rsidR="00956311" w:rsidRPr="00956311">
        <w:rPr>
          <w:sz w:val="24"/>
          <w:szCs w:val="24"/>
        </w:rPr>
        <w:t xml:space="preserve">looking </w:t>
      </w:r>
      <w:r w:rsidRPr="005A07C3">
        <w:rPr>
          <w:sz w:val="24"/>
          <w:szCs w:val="24"/>
        </w:rPr>
        <w:t>before turning</w:t>
      </w:r>
    </w:p>
    <w:p w14:paraId="33C0F166" w14:textId="0184147E" w:rsidR="00394F4B" w:rsidRPr="00D34AC7" w:rsidRDefault="00394F4B" w:rsidP="00394F4B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Incorrect</w:t>
      </w:r>
      <w:r w:rsidRPr="00D34AC7">
        <w:rPr>
          <w:sz w:val="24"/>
          <w:szCs w:val="24"/>
        </w:rPr>
        <w:t xml:space="preserve">ly assuming </w:t>
      </w:r>
      <w:r>
        <w:rPr>
          <w:sz w:val="24"/>
          <w:szCs w:val="24"/>
        </w:rPr>
        <w:t>an</w:t>
      </w:r>
      <w:r w:rsidRPr="00D34AC7">
        <w:rPr>
          <w:sz w:val="24"/>
          <w:szCs w:val="24"/>
        </w:rPr>
        <w:t>other driver’s action or intention</w:t>
      </w:r>
    </w:p>
    <w:p w14:paraId="0BF99A18" w14:textId="77777777" w:rsidR="00394F4B" w:rsidRDefault="00394F4B" w:rsidP="00394F4B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Turning with an obstructed view</w:t>
      </w:r>
    </w:p>
    <w:p w14:paraId="01993B80" w14:textId="4BAC21ED" w:rsidR="00394F4B" w:rsidRPr="00D34AC7" w:rsidRDefault="00394F4B" w:rsidP="00394F4B">
      <w:pPr>
        <w:numPr>
          <w:ilvl w:val="0"/>
          <w:numId w:val="1"/>
        </w:numPr>
        <w:rPr>
          <w:sz w:val="24"/>
          <w:szCs w:val="24"/>
        </w:rPr>
      </w:pPr>
      <w:r w:rsidRPr="00D34AC7">
        <w:rPr>
          <w:sz w:val="24"/>
          <w:szCs w:val="24"/>
        </w:rPr>
        <w:t>Illegal maneuvers (e.</w:t>
      </w:r>
      <w:r w:rsidR="00956311">
        <w:rPr>
          <w:sz w:val="24"/>
          <w:szCs w:val="24"/>
        </w:rPr>
        <w:t>g.</w:t>
      </w:r>
      <w:r w:rsidRPr="00D34AC7">
        <w:rPr>
          <w:sz w:val="24"/>
          <w:szCs w:val="24"/>
        </w:rPr>
        <w:t>, running a</w:t>
      </w:r>
      <w:r w:rsidR="005566CE">
        <w:rPr>
          <w:sz w:val="24"/>
          <w:szCs w:val="24"/>
        </w:rPr>
        <w:t xml:space="preserve"> red</w:t>
      </w:r>
      <w:r w:rsidRPr="00D34AC7">
        <w:rPr>
          <w:sz w:val="24"/>
          <w:szCs w:val="24"/>
        </w:rPr>
        <w:t xml:space="preserve"> light</w:t>
      </w:r>
      <w:r>
        <w:rPr>
          <w:sz w:val="24"/>
          <w:szCs w:val="24"/>
        </w:rPr>
        <w:t xml:space="preserve"> or</w:t>
      </w:r>
      <w:r w:rsidRPr="00D34AC7">
        <w:rPr>
          <w:sz w:val="24"/>
          <w:szCs w:val="24"/>
        </w:rPr>
        <w:t xml:space="preserve"> stop sign, illegal passing, etc.)</w:t>
      </w:r>
    </w:p>
    <w:p w14:paraId="6E8C5A7D" w14:textId="77777777" w:rsidR="00394F4B" w:rsidRPr="005A07C3" w:rsidRDefault="00394F4B" w:rsidP="00394F4B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</w:t>
      </w:r>
      <w:r w:rsidRPr="00D34AC7">
        <w:rPr>
          <w:sz w:val="24"/>
          <w:szCs w:val="24"/>
        </w:rPr>
        <w:t>istracted driving</w:t>
      </w:r>
      <w:r>
        <w:rPr>
          <w:sz w:val="24"/>
          <w:szCs w:val="24"/>
        </w:rPr>
        <w:t xml:space="preserve"> (i.e., internal distraction or inattention)</w:t>
      </w:r>
    </w:p>
    <w:p w14:paraId="19786812" w14:textId="5AF93487" w:rsidR="00394F4B" w:rsidRPr="005A07C3" w:rsidRDefault="00394F4B" w:rsidP="00394F4B">
      <w:pPr>
        <w:numPr>
          <w:ilvl w:val="0"/>
          <w:numId w:val="1"/>
        </w:numPr>
        <w:rPr>
          <w:sz w:val="24"/>
          <w:szCs w:val="24"/>
        </w:rPr>
      </w:pPr>
      <w:r w:rsidRPr="005A07C3">
        <w:rPr>
          <w:sz w:val="24"/>
          <w:szCs w:val="24"/>
        </w:rPr>
        <w:t xml:space="preserve">Misjudging </w:t>
      </w:r>
      <w:r w:rsidR="005566CE" w:rsidRPr="005566CE">
        <w:rPr>
          <w:sz w:val="24"/>
          <w:szCs w:val="24"/>
        </w:rPr>
        <w:t xml:space="preserve">the speed of an oncoming vehicle </w:t>
      </w:r>
      <w:r w:rsidR="005566CE">
        <w:rPr>
          <w:sz w:val="24"/>
          <w:szCs w:val="24"/>
        </w:rPr>
        <w:t xml:space="preserve">and/or </w:t>
      </w:r>
      <w:r w:rsidRPr="005A07C3">
        <w:rPr>
          <w:sz w:val="24"/>
          <w:szCs w:val="24"/>
        </w:rPr>
        <w:t>the distance between vehicles</w:t>
      </w:r>
      <w:r>
        <w:rPr>
          <w:sz w:val="24"/>
          <w:szCs w:val="24"/>
        </w:rPr>
        <w:t>.</w:t>
      </w:r>
    </w:p>
    <w:p w14:paraId="3DCE1590" w14:textId="69AB347D" w:rsidR="00394F4B" w:rsidRDefault="006516C9" w:rsidP="00AD5682">
      <w:pPr>
        <w:rPr>
          <w:sz w:val="24"/>
          <w:szCs w:val="24"/>
        </w:rPr>
      </w:pPr>
      <w:hyperlink r:id="rId9" w:anchor="side-crash-test" w:history="1">
        <w:r w:rsidR="005566CE">
          <w:rPr>
            <w:rStyle w:val="Hyperlink"/>
            <w:sz w:val="24"/>
            <w:szCs w:val="24"/>
          </w:rPr>
          <w:t>According to the I</w:t>
        </w:r>
        <w:r w:rsidR="005566CE" w:rsidRPr="005566CE">
          <w:rPr>
            <w:rStyle w:val="Hyperlink"/>
            <w:sz w:val="24"/>
            <w:szCs w:val="24"/>
          </w:rPr>
          <w:t>nsurance Institute for Highway Safety (IIHS)</w:t>
        </w:r>
      </w:hyperlink>
      <w:r w:rsidR="005566CE">
        <w:rPr>
          <w:sz w:val="24"/>
          <w:szCs w:val="24"/>
        </w:rPr>
        <w:t xml:space="preserve">, </w:t>
      </w:r>
      <w:r w:rsidR="005566CE" w:rsidRPr="005566CE">
        <w:rPr>
          <w:sz w:val="24"/>
          <w:szCs w:val="24"/>
        </w:rPr>
        <w:t xml:space="preserve">25 percent of </w:t>
      </w:r>
      <w:r w:rsidR="005566CE">
        <w:rPr>
          <w:sz w:val="24"/>
          <w:szCs w:val="24"/>
        </w:rPr>
        <w:t xml:space="preserve">deaths in </w:t>
      </w:r>
      <w:r w:rsidR="005566CE" w:rsidRPr="005566CE">
        <w:rPr>
          <w:sz w:val="24"/>
          <w:szCs w:val="24"/>
        </w:rPr>
        <w:t>passenger vehicle</w:t>
      </w:r>
      <w:r w:rsidR="005566CE">
        <w:rPr>
          <w:sz w:val="24"/>
          <w:szCs w:val="24"/>
        </w:rPr>
        <w:t xml:space="preserve"> accidents occur in</w:t>
      </w:r>
      <w:r w:rsidR="005566CE" w:rsidRPr="005566CE">
        <w:rPr>
          <w:sz w:val="24"/>
          <w:szCs w:val="24"/>
        </w:rPr>
        <w:t xml:space="preserve"> side-impact</w:t>
      </w:r>
      <w:r w:rsidR="005566CE">
        <w:rPr>
          <w:sz w:val="24"/>
          <w:szCs w:val="24"/>
        </w:rPr>
        <w:t>, or T-bone,</w:t>
      </w:r>
      <w:r w:rsidR="005566CE" w:rsidRPr="005566CE">
        <w:rPr>
          <w:sz w:val="24"/>
          <w:szCs w:val="24"/>
        </w:rPr>
        <w:t xml:space="preserve"> crashes. </w:t>
      </w:r>
    </w:p>
    <w:p w14:paraId="0CDA94DB" w14:textId="4557287E" w:rsidR="00EA5002" w:rsidRPr="005566CE" w:rsidRDefault="005566CE">
      <w:pPr>
        <w:rPr>
          <w:b/>
          <w:bCs/>
          <w:sz w:val="24"/>
          <w:szCs w:val="24"/>
        </w:rPr>
      </w:pPr>
      <w:r w:rsidRPr="005566CE">
        <w:rPr>
          <w:b/>
          <w:bCs/>
          <w:sz w:val="24"/>
          <w:szCs w:val="24"/>
        </w:rPr>
        <w:lastRenderedPageBreak/>
        <w:t>Dangerous Intersections in South Carolina</w:t>
      </w:r>
    </w:p>
    <w:p w14:paraId="39D66DFC" w14:textId="77777777" w:rsidR="00FA7CC1" w:rsidRDefault="00ED65C5">
      <w:pPr>
        <w:rPr>
          <w:sz w:val="24"/>
          <w:szCs w:val="24"/>
        </w:rPr>
      </w:pPr>
      <w:r>
        <w:rPr>
          <w:sz w:val="24"/>
          <w:szCs w:val="24"/>
        </w:rPr>
        <w:t xml:space="preserve">The South Carolina Department of Public Safety compiles </w:t>
      </w:r>
      <w:hyperlink r:id="rId10" w:history="1">
        <w:r w:rsidRPr="00ED65C5">
          <w:rPr>
            <w:rStyle w:val="Hyperlink"/>
            <w:sz w:val="24"/>
            <w:szCs w:val="24"/>
          </w:rPr>
          <w:t>car accident data</w:t>
        </w:r>
      </w:hyperlink>
      <w:r>
        <w:rPr>
          <w:sz w:val="24"/>
          <w:szCs w:val="24"/>
        </w:rPr>
        <w:t xml:space="preserve">, which several news organizations have examined in recent years to identify the most dangerous intersections in South Carolina. </w:t>
      </w:r>
    </w:p>
    <w:p w14:paraId="0700CF6A" w14:textId="6D3993EA" w:rsidR="00FA7CC1" w:rsidRDefault="00FA7CC1">
      <w:pPr>
        <w:rPr>
          <w:sz w:val="24"/>
          <w:szCs w:val="24"/>
        </w:rPr>
      </w:pPr>
      <w:r>
        <w:rPr>
          <w:sz w:val="24"/>
          <w:szCs w:val="24"/>
        </w:rPr>
        <w:t>Using data from 2011 to 2015, The Post and Courier in Charleston identified the two most dangerous intersection in South Carolina as:</w:t>
      </w:r>
    </w:p>
    <w:p w14:paraId="114FEDD4" w14:textId="2D3EA2FF" w:rsidR="00FA7CC1" w:rsidRPr="00FA7CC1" w:rsidRDefault="00FA7CC1" w:rsidP="00FA7CC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A7CC1">
        <w:rPr>
          <w:sz w:val="24"/>
          <w:szCs w:val="24"/>
        </w:rPr>
        <w:t>I</w:t>
      </w:r>
      <w:r w:rsidR="00956311">
        <w:rPr>
          <w:sz w:val="24"/>
          <w:szCs w:val="24"/>
        </w:rPr>
        <w:t xml:space="preserve">nterstate </w:t>
      </w:r>
      <w:r w:rsidRPr="00FA7CC1">
        <w:rPr>
          <w:sz w:val="24"/>
          <w:szCs w:val="24"/>
        </w:rPr>
        <w:t>20 and U.S. 176 in Columbia with 669 accidents</w:t>
      </w:r>
    </w:p>
    <w:p w14:paraId="4263A86B" w14:textId="1D75556B" w:rsidR="00FA7CC1" w:rsidRPr="00FA7CC1" w:rsidRDefault="00FA7CC1" w:rsidP="00FA7CC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A7CC1">
        <w:rPr>
          <w:sz w:val="24"/>
          <w:szCs w:val="24"/>
        </w:rPr>
        <w:t xml:space="preserve">I-26 and Ashley Phosphate </w:t>
      </w:r>
      <w:r w:rsidR="00956311">
        <w:rPr>
          <w:sz w:val="24"/>
          <w:szCs w:val="24"/>
        </w:rPr>
        <w:t xml:space="preserve">Road </w:t>
      </w:r>
      <w:r w:rsidRPr="00FA7CC1">
        <w:rPr>
          <w:sz w:val="24"/>
          <w:szCs w:val="24"/>
        </w:rPr>
        <w:t xml:space="preserve">in </w:t>
      </w:r>
      <w:r w:rsidR="00956311">
        <w:rPr>
          <w:sz w:val="24"/>
          <w:szCs w:val="24"/>
        </w:rPr>
        <w:t xml:space="preserve">North </w:t>
      </w:r>
      <w:r w:rsidRPr="00FA7CC1">
        <w:rPr>
          <w:sz w:val="24"/>
          <w:szCs w:val="24"/>
        </w:rPr>
        <w:t>Charleston with 629 accidents.</w:t>
      </w:r>
    </w:p>
    <w:p w14:paraId="40C34078" w14:textId="67AB46A6" w:rsidR="00ED65C5" w:rsidRDefault="00FA7CC1">
      <w:pPr>
        <w:rPr>
          <w:sz w:val="24"/>
          <w:szCs w:val="24"/>
        </w:rPr>
      </w:pPr>
      <w:r>
        <w:rPr>
          <w:sz w:val="24"/>
          <w:szCs w:val="24"/>
        </w:rPr>
        <w:t>W</w:t>
      </w:r>
      <w:r w:rsidR="00ED65C5">
        <w:rPr>
          <w:sz w:val="24"/>
          <w:szCs w:val="24"/>
        </w:rPr>
        <w:t xml:space="preserve">hile </w:t>
      </w:r>
      <w:r>
        <w:rPr>
          <w:sz w:val="24"/>
          <w:szCs w:val="24"/>
        </w:rPr>
        <w:t xml:space="preserve">crash </w:t>
      </w:r>
      <w:r w:rsidR="00ED65C5">
        <w:rPr>
          <w:sz w:val="24"/>
          <w:szCs w:val="24"/>
        </w:rPr>
        <w:t>totals may fluctuate year to year, unless an intersection is redesigned (an expensive undertaking) it can be assumed that once an intersection makes such a list it remains dangerous.</w:t>
      </w:r>
    </w:p>
    <w:p w14:paraId="4DCAC57E" w14:textId="640A83B5" w:rsidR="00ED65C5" w:rsidRDefault="00ED65C5">
      <w:pPr>
        <w:rPr>
          <w:sz w:val="24"/>
          <w:szCs w:val="24"/>
        </w:rPr>
      </w:pPr>
      <w:r>
        <w:rPr>
          <w:sz w:val="24"/>
          <w:szCs w:val="24"/>
        </w:rPr>
        <w:t xml:space="preserve">Dangerous South Carolina intersections identified by </w:t>
      </w:r>
      <w:hyperlink r:id="rId11" w:history="1">
        <w:r w:rsidRPr="00ED65C5">
          <w:rPr>
            <w:rStyle w:val="Hyperlink"/>
            <w:sz w:val="24"/>
            <w:szCs w:val="24"/>
          </w:rPr>
          <w:t>The State</w:t>
        </w:r>
      </w:hyperlink>
      <w:r>
        <w:rPr>
          <w:sz w:val="24"/>
          <w:szCs w:val="24"/>
        </w:rPr>
        <w:t xml:space="preserve"> in Columbia, the </w:t>
      </w:r>
      <w:hyperlink r:id="rId12" w:history="1">
        <w:r w:rsidRPr="00ED65C5">
          <w:rPr>
            <w:rStyle w:val="Hyperlink"/>
            <w:sz w:val="24"/>
            <w:szCs w:val="24"/>
          </w:rPr>
          <w:t>Post and Courier</w:t>
        </w:r>
      </w:hyperlink>
      <w:r>
        <w:rPr>
          <w:sz w:val="24"/>
          <w:szCs w:val="24"/>
        </w:rPr>
        <w:t xml:space="preserve"> in Charleston and the </w:t>
      </w:r>
      <w:hyperlink r:id="rId13" w:history="1">
        <w:r w:rsidRPr="00ED65C5">
          <w:rPr>
            <w:rStyle w:val="Hyperlink"/>
            <w:sz w:val="24"/>
            <w:szCs w:val="24"/>
          </w:rPr>
          <w:t>Myrtle Beach Sun</w:t>
        </w:r>
      </w:hyperlink>
      <w:r>
        <w:rPr>
          <w:sz w:val="24"/>
          <w:szCs w:val="24"/>
        </w:rPr>
        <w:t xml:space="preserve"> include: </w:t>
      </w:r>
    </w:p>
    <w:p w14:paraId="17A51184" w14:textId="77777777" w:rsidR="00624A8F" w:rsidRPr="00624A8F" w:rsidRDefault="00ED65C5">
      <w:pPr>
        <w:rPr>
          <w:sz w:val="24"/>
          <w:szCs w:val="24"/>
        </w:rPr>
      </w:pPr>
      <w:r w:rsidRPr="00624A8F">
        <w:rPr>
          <w:b/>
          <w:bCs/>
          <w:sz w:val="24"/>
          <w:szCs w:val="24"/>
        </w:rPr>
        <w:t>Columbia</w:t>
      </w:r>
    </w:p>
    <w:p w14:paraId="67B976DF" w14:textId="77777777" w:rsidR="00624A8F" w:rsidRPr="006F65DF" w:rsidRDefault="00624A8F" w:rsidP="006F65DF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6F65DF">
        <w:rPr>
          <w:sz w:val="24"/>
          <w:szCs w:val="24"/>
        </w:rPr>
        <w:t>Assembly Street and Elmwood Avenue</w:t>
      </w:r>
    </w:p>
    <w:p w14:paraId="6947281C" w14:textId="395A9CD3" w:rsidR="00624A8F" w:rsidRPr="006F65DF" w:rsidRDefault="00624A8F" w:rsidP="006F65DF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6F65DF">
        <w:rPr>
          <w:sz w:val="24"/>
          <w:szCs w:val="24"/>
        </w:rPr>
        <w:t>Taylor Street (S.C. 12) and Huger Street where the highway splits into two one-way streets – Hampton and Taylor streets</w:t>
      </w:r>
    </w:p>
    <w:p w14:paraId="2F896EA5" w14:textId="4F699EA8" w:rsidR="00624A8F" w:rsidRPr="006F65DF" w:rsidRDefault="00624A8F" w:rsidP="006F65DF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6F65DF">
        <w:rPr>
          <w:sz w:val="24"/>
          <w:szCs w:val="24"/>
        </w:rPr>
        <w:t>Devine Street at Garners Ferry Road and Rosewood Drive </w:t>
      </w:r>
    </w:p>
    <w:p w14:paraId="74F1D6AE" w14:textId="71CF164A" w:rsidR="00624A8F" w:rsidRPr="006F65DF" w:rsidRDefault="00624A8F" w:rsidP="006F65DF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6F65DF">
        <w:rPr>
          <w:sz w:val="24"/>
          <w:szCs w:val="24"/>
        </w:rPr>
        <w:t>Main Street and Elmwood Avenue</w:t>
      </w:r>
    </w:p>
    <w:p w14:paraId="21F882D4" w14:textId="5E7C00CB" w:rsidR="00624A8F" w:rsidRPr="006F65DF" w:rsidRDefault="00624A8F" w:rsidP="006F65DF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6F65DF">
        <w:rPr>
          <w:sz w:val="24"/>
          <w:szCs w:val="24"/>
        </w:rPr>
        <w:t>Gervais Street and Huger Street</w:t>
      </w:r>
    </w:p>
    <w:p w14:paraId="41BC7043" w14:textId="1E6ED3D9" w:rsidR="005566CE" w:rsidRPr="00624A8F" w:rsidRDefault="00ED65C5">
      <w:pPr>
        <w:rPr>
          <w:b/>
          <w:bCs/>
          <w:sz w:val="24"/>
          <w:szCs w:val="24"/>
        </w:rPr>
      </w:pPr>
      <w:r w:rsidRPr="00624A8F">
        <w:rPr>
          <w:b/>
          <w:bCs/>
          <w:sz w:val="24"/>
          <w:szCs w:val="24"/>
        </w:rPr>
        <w:t>Richland County</w:t>
      </w:r>
      <w:r w:rsidR="00AC7F43">
        <w:rPr>
          <w:b/>
          <w:bCs/>
          <w:sz w:val="24"/>
          <w:szCs w:val="24"/>
        </w:rPr>
        <w:t xml:space="preserve"> (Columbia)</w:t>
      </w:r>
    </w:p>
    <w:p w14:paraId="7B9D3DB4" w14:textId="39B19126" w:rsidR="00624A8F" w:rsidRPr="006F65DF" w:rsidRDefault="00624A8F" w:rsidP="006F65DF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6F65DF">
        <w:rPr>
          <w:sz w:val="24"/>
          <w:szCs w:val="24"/>
        </w:rPr>
        <w:t>Broad River Road and I</w:t>
      </w:r>
      <w:r w:rsidR="002960AC">
        <w:rPr>
          <w:sz w:val="24"/>
          <w:szCs w:val="24"/>
        </w:rPr>
        <w:t>-</w:t>
      </w:r>
      <w:r w:rsidRPr="006F65DF">
        <w:rPr>
          <w:sz w:val="24"/>
          <w:szCs w:val="24"/>
        </w:rPr>
        <w:t>20</w:t>
      </w:r>
    </w:p>
    <w:p w14:paraId="433A90ED" w14:textId="6D0AE043" w:rsidR="00624A8F" w:rsidRPr="006F65DF" w:rsidRDefault="00624A8F" w:rsidP="006F65DF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6F65DF">
        <w:rPr>
          <w:sz w:val="24"/>
          <w:szCs w:val="24"/>
        </w:rPr>
        <w:t>I-20 and I-26 interchange</w:t>
      </w:r>
      <w:r w:rsidR="006F65DF">
        <w:rPr>
          <w:sz w:val="24"/>
          <w:szCs w:val="24"/>
        </w:rPr>
        <w:t xml:space="preserve">, known as “Malfunction Junction” and </w:t>
      </w:r>
      <w:hyperlink r:id="rId14" w:history="1">
        <w:r w:rsidR="006F65DF" w:rsidRPr="006F65DF">
          <w:rPr>
            <w:rStyle w:val="Hyperlink"/>
            <w:sz w:val="24"/>
            <w:szCs w:val="24"/>
          </w:rPr>
          <w:t>set to be redesigned</w:t>
        </w:r>
      </w:hyperlink>
      <w:r w:rsidR="006F65DF">
        <w:rPr>
          <w:sz w:val="24"/>
          <w:szCs w:val="24"/>
        </w:rPr>
        <w:t xml:space="preserve"> over the next several years.</w:t>
      </w:r>
    </w:p>
    <w:p w14:paraId="234DE0FB" w14:textId="5B6FDCE4" w:rsidR="005566CE" w:rsidRPr="006F65DF" w:rsidRDefault="00624A8F" w:rsidP="006F65DF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6F65DF">
        <w:rPr>
          <w:sz w:val="24"/>
          <w:szCs w:val="24"/>
        </w:rPr>
        <w:t>Broad River Road and I-26</w:t>
      </w:r>
    </w:p>
    <w:p w14:paraId="4D83F607" w14:textId="1C6CA562" w:rsidR="005566CE" w:rsidRPr="006F65DF" w:rsidRDefault="00624A8F" w:rsidP="006F65DF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6F65DF">
        <w:rPr>
          <w:sz w:val="24"/>
          <w:szCs w:val="24"/>
        </w:rPr>
        <w:t>Killian Road and I-77</w:t>
      </w:r>
    </w:p>
    <w:p w14:paraId="0F114EB0" w14:textId="16191478" w:rsidR="00624A8F" w:rsidRPr="006F65DF" w:rsidRDefault="00624A8F" w:rsidP="006F65DF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6F65DF">
        <w:rPr>
          <w:sz w:val="24"/>
          <w:szCs w:val="24"/>
        </w:rPr>
        <w:t>Two Notch Road and Sparkleberry Lane</w:t>
      </w:r>
    </w:p>
    <w:p w14:paraId="204BA387" w14:textId="544A83B5" w:rsidR="00EA5002" w:rsidRPr="00624A8F" w:rsidRDefault="00624A8F">
      <w:pPr>
        <w:rPr>
          <w:b/>
          <w:bCs/>
          <w:sz w:val="24"/>
          <w:szCs w:val="24"/>
        </w:rPr>
      </w:pPr>
      <w:r w:rsidRPr="00624A8F">
        <w:rPr>
          <w:b/>
          <w:bCs/>
          <w:sz w:val="24"/>
          <w:szCs w:val="24"/>
        </w:rPr>
        <w:t>Charleston County</w:t>
      </w:r>
    </w:p>
    <w:p w14:paraId="64E2082F" w14:textId="26CCA6C3" w:rsidR="00624A8F" w:rsidRPr="006F65DF" w:rsidRDefault="00624A8F" w:rsidP="006F65DF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6F65DF">
        <w:rPr>
          <w:sz w:val="24"/>
          <w:szCs w:val="24"/>
        </w:rPr>
        <w:t>I-26 and Ashley Phosphate Road</w:t>
      </w:r>
    </w:p>
    <w:p w14:paraId="4E60DA1A" w14:textId="3155B2A7" w:rsidR="00624A8F" w:rsidRPr="006F65DF" w:rsidRDefault="00624A8F" w:rsidP="006F65DF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6F65DF">
        <w:rPr>
          <w:sz w:val="24"/>
          <w:szCs w:val="24"/>
        </w:rPr>
        <w:t>I-26 and I-526</w:t>
      </w:r>
    </w:p>
    <w:p w14:paraId="749BE7EA" w14:textId="33D887B6" w:rsidR="00624A8F" w:rsidRPr="006F65DF" w:rsidRDefault="00624A8F" w:rsidP="006F65DF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6F65DF">
        <w:rPr>
          <w:sz w:val="24"/>
          <w:szCs w:val="24"/>
        </w:rPr>
        <w:t>Rivers Avenue and Otranto Road</w:t>
      </w:r>
    </w:p>
    <w:p w14:paraId="1C1CFF5C" w14:textId="38A00C81" w:rsidR="00624A8F" w:rsidRPr="006F65DF" w:rsidRDefault="00624A8F" w:rsidP="006F65DF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6F65DF">
        <w:rPr>
          <w:sz w:val="24"/>
          <w:szCs w:val="24"/>
        </w:rPr>
        <w:t>Rivers and Ashley Phosphate</w:t>
      </w:r>
    </w:p>
    <w:p w14:paraId="1F7D2FEF" w14:textId="7A28E22F" w:rsidR="00624A8F" w:rsidRPr="006F65DF" w:rsidRDefault="00624A8F" w:rsidP="006F65DF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6F65DF">
        <w:rPr>
          <w:sz w:val="24"/>
          <w:szCs w:val="24"/>
        </w:rPr>
        <w:t>Sam Rittenberg Boulevard and S.C. 61</w:t>
      </w:r>
    </w:p>
    <w:p w14:paraId="712A8E68" w14:textId="2109E999" w:rsidR="00624A8F" w:rsidRPr="006E05B4" w:rsidRDefault="00624A8F" w:rsidP="00624A8F">
      <w:pPr>
        <w:rPr>
          <w:b/>
          <w:bCs/>
          <w:sz w:val="24"/>
          <w:szCs w:val="24"/>
        </w:rPr>
      </w:pPr>
      <w:r w:rsidRPr="006E05B4">
        <w:rPr>
          <w:b/>
          <w:bCs/>
          <w:sz w:val="24"/>
          <w:szCs w:val="24"/>
        </w:rPr>
        <w:t>Dorchester County</w:t>
      </w:r>
      <w:r w:rsidR="00AC7F43">
        <w:rPr>
          <w:b/>
          <w:bCs/>
          <w:sz w:val="24"/>
          <w:szCs w:val="24"/>
        </w:rPr>
        <w:t xml:space="preserve"> (</w:t>
      </w:r>
      <w:r w:rsidR="002960AC">
        <w:rPr>
          <w:b/>
          <w:bCs/>
          <w:sz w:val="24"/>
          <w:szCs w:val="24"/>
        </w:rPr>
        <w:t>Saint George</w:t>
      </w:r>
      <w:r w:rsidR="00AC7F43">
        <w:rPr>
          <w:b/>
          <w:bCs/>
          <w:sz w:val="24"/>
          <w:szCs w:val="24"/>
        </w:rPr>
        <w:t>)</w:t>
      </w:r>
    </w:p>
    <w:p w14:paraId="3C3C95A5" w14:textId="76EF2ADE" w:rsidR="006E05B4" w:rsidRPr="006F65DF" w:rsidRDefault="006E05B4" w:rsidP="006F65DF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6F65DF">
        <w:rPr>
          <w:sz w:val="24"/>
          <w:szCs w:val="24"/>
        </w:rPr>
        <w:lastRenderedPageBreak/>
        <w:t>Dorchester Road and Ladson Road</w:t>
      </w:r>
    </w:p>
    <w:p w14:paraId="7B45C0FE" w14:textId="7DCFF021" w:rsidR="006E05B4" w:rsidRPr="006F65DF" w:rsidRDefault="006E05B4" w:rsidP="006F65DF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6F65DF">
        <w:rPr>
          <w:sz w:val="24"/>
          <w:szCs w:val="24"/>
        </w:rPr>
        <w:t>Dorchester</w:t>
      </w:r>
      <w:r w:rsidR="006F65DF">
        <w:rPr>
          <w:sz w:val="24"/>
          <w:szCs w:val="24"/>
        </w:rPr>
        <w:t xml:space="preserve"> Road</w:t>
      </w:r>
      <w:r w:rsidRPr="006F65DF">
        <w:rPr>
          <w:sz w:val="24"/>
          <w:szCs w:val="24"/>
        </w:rPr>
        <w:t xml:space="preserve"> and Trolley Road</w:t>
      </w:r>
    </w:p>
    <w:p w14:paraId="3E09B940" w14:textId="6B00F2E0" w:rsidR="006E05B4" w:rsidRPr="006F65DF" w:rsidRDefault="006E05B4" w:rsidP="006F65DF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6F65DF">
        <w:rPr>
          <w:sz w:val="24"/>
          <w:szCs w:val="24"/>
        </w:rPr>
        <w:t xml:space="preserve">Dorchester </w:t>
      </w:r>
      <w:r w:rsidR="006F65DF">
        <w:rPr>
          <w:sz w:val="24"/>
          <w:szCs w:val="24"/>
        </w:rPr>
        <w:t xml:space="preserve">Road </w:t>
      </w:r>
      <w:r w:rsidRPr="006F65DF">
        <w:rPr>
          <w:sz w:val="24"/>
          <w:szCs w:val="24"/>
        </w:rPr>
        <w:t>and Bacons Bridge Road</w:t>
      </w:r>
    </w:p>
    <w:p w14:paraId="16149229" w14:textId="2DDB24CE" w:rsidR="006E05B4" w:rsidRPr="006F65DF" w:rsidRDefault="006E05B4" w:rsidP="006F65DF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6F65DF">
        <w:rPr>
          <w:sz w:val="24"/>
          <w:szCs w:val="24"/>
        </w:rPr>
        <w:t>North Main Street and U.S. 78</w:t>
      </w:r>
    </w:p>
    <w:p w14:paraId="2E37F46E" w14:textId="6604D631" w:rsidR="006E05B4" w:rsidRPr="006F65DF" w:rsidRDefault="006E05B4" w:rsidP="006F65DF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6F65DF">
        <w:rPr>
          <w:sz w:val="24"/>
          <w:szCs w:val="24"/>
        </w:rPr>
        <w:t>Berlin Myers</w:t>
      </w:r>
      <w:r w:rsidR="006F65DF">
        <w:rPr>
          <w:sz w:val="24"/>
          <w:szCs w:val="24"/>
        </w:rPr>
        <w:t xml:space="preserve"> Parkway</w:t>
      </w:r>
      <w:r w:rsidRPr="006F65DF">
        <w:rPr>
          <w:sz w:val="24"/>
          <w:szCs w:val="24"/>
        </w:rPr>
        <w:t xml:space="preserve"> and U.S. 78</w:t>
      </w:r>
    </w:p>
    <w:p w14:paraId="5E7BF4A8" w14:textId="2770F50D" w:rsidR="00624A8F" w:rsidRPr="006E05B4" w:rsidRDefault="006E05B4" w:rsidP="00624A8F">
      <w:pPr>
        <w:rPr>
          <w:b/>
          <w:bCs/>
          <w:sz w:val="24"/>
          <w:szCs w:val="24"/>
        </w:rPr>
      </w:pPr>
      <w:r w:rsidRPr="006E05B4">
        <w:rPr>
          <w:b/>
          <w:bCs/>
          <w:sz w:val="24"/>
          <w:szCs w:val="24"/>
        </w:rPr>
        <w:t>Horry County (Myrtle Beach)</w:t>
      </w:r>
    </w:p>
    <w:p w14:paraId="3375C0AD" w14:textId="2B13BEE7" w:rsidR="006E05B4" w:rsidRPr="006F65DF" w:rsidRDefault="006E05B4" w:rsidP="006F65DF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6F65DF">
        <w:rPr>
          <w:sz w:val="24"/>
          <w:szCs w:val="24"/>
        </w:rPr>
        <w:t>U.S. 501 and S.C. 544 (Corp. Dennis Lyden Memorial Highway)</w:t>
      </w:r>
    </w:p>
    <w:p w14:paraId="09B0279F" w14:textId="21E7725F" w:rsidR="006E05B4" w:rsidRPr="006F65DF" w:rsidRDefault="006E05B4" w:rsidP="006F65DF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6F65DF">
        <w:rPr>
          <w:sz w:val="24"/>
          <w:szCs w:val="24"/>
        </w:rPr>
        <w:t>U.S. 17 and S.C. 544</w:t>
      </w:r>
    </w:p>
    <w:p w14:paraId="471B5E2F" w14:textId="16DE65E0" w:rsidR="006E05B4" w:rsidRPr="006F65DF" w:rsidRDefault="006E05B4" w:rsidP="006F65DF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6F65DF">
        <w:rPr>
          <w:sz w:val="24"/>
          <w:szCs w:val="24"/>
        </w:rPr>
        <w:t>U.S. 501 and Gardner Lacy Road</w:t>
      </w:r>
    </w:p>
    <w:p w14:paraId="6CF6ED75" w14:textId="16645F4C" w:rsidR="006E05B4" w:rsidRPr="006F65DF" w:rsidRDefault="006E05B4" w:rsidP="006F65DF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6F65DF">
        <w:rPr>
          <w:sz w:val="24"/>
          <w:szCs w:val="24"/>
        </w:rPr>
        <w:t>U.S. 501 and Carolina Forest Boulevard</w:t>
      </w:r>
    </w:p>
    <w:p w14:paraId="23A8ACD2" w14:textId="0D15BA98" w:rsidR="006E05B4" w:rsidRPr="006F65DF" w:rsidRDefault="006E05B4" w:rsidP="006F65DF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6F65DF">
        <w:rPr>
          <w:sz w:val="24"/>
          <w:szCs w:val="24"/>
        </w:rPr>
        <w:t>S.C. 9 (E. Main Street) and S.C. 57 (Lockemy Highway)</w:t>
      </w:r>
    </w:p>
    <w:p w14:paraId="49AB916B" w14:textId="7C66D016" w:rsidR="00624A8F" w:rsidRPr="009919E7" w:rsidRDefault="006F65DF">
      <w:pPr>
        <w:rPr>
          <w:b/>
          <w:bCs/>
          <w:sz w:val="24"/>
          <w:szCs w:val="24"/>
        </w:rPr>
      </w:pPr>
      <w:r w:rsidRPr="009919E7">
        <w:rPr>
          <w:b/>
          <w:bCs/>
          <w:sz w:val="24"/>
          <w:szCs w:val="24"/>
        </w:rPr>
        <w:t xml:space="preserve">Determining </w:t>
      </w:r>
      <w:r w:rsidR="009919E7" w:rsidRPr="009919E7">
        <w:rPr>
          <w:b/>
          <w:bCs/>
          <w:sz w:val="24"/>
          <w:szCs w:val="24"/>
        </w:rPr>
        <w:t>F</w:t>
      </w:r>
      <w:r w:rsidRPr="009919E7">
        <w:rPr>
          <w:b/>
          <w:bCs/>
          <w:sz w:val="24"/>
          <w:szCs w:val="24"/>
        </w:rPr>
        <w:t>ault in a T-Bone Accident in South Carolina</w:t>
      </w:r>
    </w:p>
    <w:p w14:paraId="33825960" w14:textId="3B5D179C" w:rsidR="00BD7E50" w:rsidRDefault="00BD7E50" w:rsidP="009919E7">
      <w:pPr>
        <w:rPr>
          <w:sz w:val="24"/>
          <w:szCs w:val="24"/>
        </w:rPr>
      </w:pPr>
      <w:r w:rsidRPr="00BD7E50">
        <w:rPr>
          <w:sz w:val="24"/>
          <w:szCs w:val="24"/>
        </w:rPr>
        <w:t xml:space="preserve">If the other driver </w:t>
      </w:r>
      <w:r>
        <w:rPr>
          <w:sz w:val="24"/>
          <w:szCs w:val="24"/>
        </w:rPr>
        <w:t>in a T-bone accident that left you injured committed an error that led to</w:t>
      </w:r>
      <w:r w:rsidRPr="00BD7E50">
        <w:rPr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 w:rsidRPr="00BD7E50">
        <w:rPr>
          <w:sz w:val="24"/>
          <w:szCs w:val="24"/>
        </w:rPr>
        <w:t xml:space="preserve"> c</w:t>
      </w:r>
      <w:r>
        <w:rPr>
          <w:sz w:val="24"/>
          <w:szCs w:val="24"/>
        </w:rPr>
        <w:t>ollision</w:t>
      </w:r>
      <w:r w:rsidRPr="00BD7E50">
        <w:rPr>
          <w:sz w:val="24"/>
          <w:szCs w:val="24"/>
        </w:rPr>
        <w:t>, you m</w:t>
      </w:r>
      <w:r>
        <w:rPr>
          <w:sz w:val="24"/>
          <w:szCs w:val="24"/>
        </w:rPr>
        <w:t>ay</w:t>
      </w:r>
      <w:r w:rsidRPr="00BD7E50">
        <w:rPr>
          <w:sz w:val="24"/>
          <w:szCs w:val="24"/>
        </w:rPr>
        <w:t xml:space="preserve"> be able to </w:t>
      </w:r>
      <w:r w:rsidR="002960AC">
        <w:rPr>
          <w:sz w:val="24"/>
          <w:szCs w:val="24"/>
        </w:rPr>
        <w:t>make a</w:t>
      </w:r>
      <w:r w:rsidRPr="00BD7E50">
        <w:rPr>
          <w:sz w:val="24"/>
          <w:szCs w:val="24"/>
        </w:rPr>
        <w:t xml:space="preserve"> case that the other driver </w:t>
      </w:r>
      <w:r>
        <w:rPr>
          <w:sz w:val="24"/>
          <w:szCs w:val="24"/>
        </w:rPr>
        <w:t>is</w:t>
      </w:r>
      <w:r w:rsidRPr="00BD7E50">
        <w:rPr>
          <w:sz w:val="24"/>
          <w:szCs w:val="24"/>
        </w:rPr>
        <w:t xml:space="preserve"> responsible</w:t>
      </w:r>
      <w:r>
        <w:rPr>
          <w:sz w:val="24"/>
          <w:szCs w:val="24"/>
        </w:rPr>
        <w:t xml:space="preserve"> for your injuries and losses and should compensate you</w:t>
      </w:r>
      <w:r w:rsidRPr="00BD7E50">
        <w:rPr>
          <w:sz w:val="24"/>
          <w:szCs w:val="24"/>
        </w:rPr>
        <w:t>.</w:t>
      </w:r>
    </w:p>
    <w:p w14:paraId="61072DEF" w14:textId="46F6C908" w:rsidR="009556EF" w:rsidRDefault="00BD7E50" w:rsidP="009919E7">
      <w:pPr>
        <w:rPr>
          <w:sz w:val="24"/>
          <w:szCs w:val="24"/>
        </w:rPr>
      </w:pPr>
      <w:r>
        <w:rPr>
          <w:sz w:val="24"/>
          <w:szCs w:val="24"/>
        </w:rPr>
        <w:t>E</w:t>
      </w:r>
      <w:r w:rsidR="009919E7">
        <w:rPr>
          <w:sz w:val="24"/>
          <w:szCs w:val="24"/>
        </w:rPr>
        <w:t xml:space="preserve">vidence that may </w:t>
      </w:r>
      <w:r>
        <w:rPr>
          <w:sz w:val="24"/>
          <w:szCs w:val="24"/>
        </w:rPr>
        <w:t xml:space="preserve">be used to </w:t>
      </w:r>
      <w:r w:rsidR="009919E7">
        <w:rPr>
          <w:sz w:val="24"/>
          <w:szCs w:val="24"/>
        </w:rPr>
        <w:t>demonstrate fault in a car crash</w:t>
      </w:r>
      <w:r>
        <w:rPr>
          <w:sz w:val="24"/>
          <w:szCs w:val="24"/>
        </w:rPr>
        <w:t xml:space="preserve"> </w:t>
      </w:r>
      <w:r w:rsidR="009919E7">
        <w:rPr>
          <w:sz w:val="24"/>
          <w:szCs w:val="24"/>
        </w:rPr>
        <w:t>includes police reports</w:t>
      </w:r>
      <w:r>
        <w:rPr>
          <w:sz w:val="24"/>
          <w:szCs w:val="24"/>
        </w:rPr>
        <w:t xml:space="preserve"> and</w:t>
      </w:r>
      <w:r w:rsidR="0064714E">
        <w:rPr>
          <w:sz w:val="24"/>
          <w:szCs w:val="24"/>
        </w:rPr>
        <w:t xml:space="preserve"> </w:t>
      </w:r>
      <w:r w:rsidR="0070175B">
        <w:rPr>
          <w:sz w:val="24"/>
          <w:szCs w:val="24"/>
        </w:rPr>
        <w:t xml:space="preserve">any </w:t>
      </w:r>
      <w:r>
        <w:rPr>
          <w:sz w:val="24"/>
          <w:szCs w:val="24"/>
        </w:rPr>
        <w:t xml:space="preserve">criminal </w:t>
      </w:r>
      <w:r w:rsidR="009919E7">
        <w:rPr>
          <w:sz w:val="24"/>
          <w:szCs w:val="24"/>
        </w:rPr>
        <w:t>charges</w:t>
      </w:r>
      <w:r>
        <w:rPr>
          <w:sz w:val="24"/>
          <w:szCs w:val="24"/>
        </w:rPr>
        <w:t>, as well as statements by</w:t>
      </w:r>
      <w:r w:rsidR="009919E7">
        <w:rPr>
          <w:sz w:val="24"/>
          <w:szCs w:val="24"/>
        </w:rPr>
        <w:t xml:space="preserve"> witness</w:t>
      </w:r>
      <w:r>
        <w:rPr>
          <w:sz w:val="24"/>
          <w:szCs w:val="24"/>
        </w:rPr>
        <w:t xml:space="preserve">es, including passengers in </w:t>
      </w:r>
      <w:r w:rsidR="002960AC">
        <w:rPr>
          <w:sz w:val="24"/>
          <w:szCs w:val="24"/>
        </w:rPr>
        <w:t>e</w:t>
      </w:r>
      <w:r>
        <w:rPr>
          <w:sz w:val="24"/>
          <w:szCs w:val="24"/>
        </w:rPr>
        <w:t>ither car</w:t>
      </w:r>
      <w:r w:rsidR="002960AC">
        <w:rPr>
          <w:sz w:val="24"/>
          <w:szCs w:val="24"/>
        </w:rPr>
        <w:t>, other cars</w:t>
      </w:r>
      <w:r>
        <w:rPr>
          <w:sz w:val="24"/>
          <w:szCs w:val="24"/>
        </w:rPr>
        <w:t xml:space="preserve"> or bystanders</w:t>
      </w:r>
      <w:r w:rsidR="009556EF">
        <w:rPr>
          <w:sz w:val="24"/>
          <w:szCs w:val="24"/>
        </w:rPr>
        <w:t>.</w:t>
      </w:r>
    </w:p>
    <w:p w14:paraId="073D43A8" w14:textId="62C754F1" w:rsidR="009919E7" w:rsidRDefault="009919E7" w:rsidP="009919E7">
      <w:pPr>
        <w:rPr>
          <w:sz w:val="24"/>
          <w:szCs w:val="24"/>
        </w:rPr>
      </w:pPr>
      <w:r>
        <w:rPr>
          <w:sz w:val="24"/>
          <w:szCs w:val="24"/>
        </w:rPr>
        <w:t xml:space="preserve">Other potential sources of </w:t>
      </w:r>
      <w:r w:rsidR="00BD7E50">
        <w:rPr>
          <w:sz w:val="24"/>
          <w:szCs w:val="24"/>
        </w:rPr>
        <w:t>evidenc</w:t>
      </w:r>
      <w:r>
        <w:rPr>
          <w:sz w:val="24"/>
          <w:szCs w:val="24"/>
        </w:rPr>
        <w:t xml:space="preserve">e, which may indicate what </w:t>
      </w:r>
      <w:r w:rsidR="009556EF">
        <w:rPr>
          <w:sz w:val="24"/>
          <w:szCs w:val="24"/>
        </w:rPr>
        <w:t xml:space="preserve">the other </w:t>
      </w:r>
      <w:r>
        <w:rPr>
          <w:sz w:val="24"/>
          <w:szCs w:val="24"/>
        </w:rPr>
        <w:t xml:space="preserve">driver was doing </w:t>
      </w:r>
      <w:r w:rsidR="009556EF">
        <w:rPr>
          <w:sz w:val="24"/>
          <w:szCs w:val="24"/>
        </w:rPr>
        <w:t>when</w:t>
      </w:r>
      <w:r>
        <w:rPr>
          <w:sz w:val="24"/>
          <w:szCs w:val="24"/>
        </w:rPr>
        <w:t xml:space="preserve"> </w:t>
      </w:r>
      <w:r w:rsidR="009556EF">
        <w:rPr>
          <w:sz w:val="24"/>
          <w:szCs w:val="24"/>
        </w:rPr>
        <w:t>a</w:t>
      </w:r>
      <w:r>
        <w:rPr>
          <w:sz w:val="24"/>
          <w:szCs w:val="24"/>
        </w:rPr>
        <w:t xml:space="preserve"> crash</w:t>
      </w:r>
      <w:r w:rsidR="009556EF">
        <w:rPr>
          <w:sz w:val="24"/>
          <w:szCs w:val="24"/>
        </w:rPr>
        <w:t xml:space="preserve"> occurred</w:t>
      </w:r>
      <w:r>
        <w:rPr>
          <w:sz w:val="24"/>
          <w:szCs w:val="24"/>
        </w:rPr>
        <w:t>, include:</w:t>
      </w:r>
    </w:p>
    <w:p w14:paraId="7E3018CD" w14:textId="7A318FBE" w:rsidR="009556EF" w:rsidRDefault="009556EF" w:rsidP="009919E7">
      <w:pPr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Security cameras at nearby </w:t>
      </w:r>
      <w:r w:rsidRPr="009556EF">
        <w:rPr>
          <w:sz w:val="24"/>
          <w:szCs w:val="24"/>
        </w:rPr>
        <w:t>stores</w:t>
      </w:r>
      <w:r w:rsidR="00375DE8">
        <w:rPr>
          <w:sz w:val="24"/>
          <w:szCs w:val="24"/>
        </w:rPr>
        <w:t xml:space="preserve"> or ATMs</w:t>
      </w:r>
      <w:r w:rsidRPr="009556EF">
        <w:rPr>
          <w:sz w:val="24"/>
          <w:szCs w:val="24"/>
        </w:rPr>
        <w:t xml:space="preserve">, </w:t>
      </w:r>
      <w:r w:rsidR="00375DE8">
        <w:rPr>
          <w:sz w:val="24"/>
          <w:szCs w:val="24"/>
        </w:rPr>
        <w:t xml:space="preserve">which </w:t>
      </w:r>
      <w:r w:rsidRPr="009556EF">
        <w:rPr>
          <w:sz w:val="24"/>
          <w:szCs w:val="24"/>
        </w:rPr>
        <w:t xml:space="preserve">may </w:t>
      </w:r>
      <w:r>
        <w:rPr>
          <w:sz w:val="24"/>
          <w:szCs w:val="24"/>
        </w:rPr>
        <w:t>have recorded the</w:t>
      </w:r>
      <w:r w:rsidRPr="009556EF">
        <w:rPr>
          <w:sz w:val="24"/>
          <w:szCs w:val="24"/>
        </w:rPr>
        <w:t xml:space="preserve"> crash</w:t>
      </w:r>
    </w:p>
    <w:p w14:paraId="46EE0E76" w14:textId="7CCE8404" w:rsidR="009556EF" w:rsidRDefault="009556EF" w:rsidP="009919E7">
      <w:pPr>
        <w:numPr>
          <w:ilvl w:val="0"/>
          <w:numId w:val="8"/>
        </w:numPr>
        <w:rPr>
          <w:sz w:val="24"/>
          <w:szCs w:val="24"/>
        </w:rPr>
      </w:pPr>
      <w:r w:rsidRPr="009556EF">
        <w:rPr>
          <w:sz w:val="24"/>
          <w:szCs w:val="24"/>
        </w:rPr>
        <w:t>Electronic data recorder (EDR or “black box”) information</w:t>
      </w:r>
      <w:r>
        <w:rPr>
          <w:sz w:val="24"/>
          <w:szCs w:val="24"/>
        </w:rPr>
        <w:t xml:space="preserve">, which records a vehicle’s speed, acceleration, braking, trajectory, etc., just before a collision </w:t>
      </w:r>
    </w:p>
    <w:p w14:paraId="545929DE" w14:textId="4973E54A" w:rsidR="009919E7" w:rsidRPr="00D67C2C" w:rsidRDefault="009919E7" w:rsidP="009919E7">
      <w:pPr>
        <w:numPr>
          <w:ilvl w:val="0"/>
          <w:numId w:val="8"/>
        </w:numPr>
        <w:rPr>
          <w:sz w:val="24"/>
          <w:szCs w:val="24"/>
        </w:rPr>
      </w:pPr>
      <w:r w:rsidRPr="00D67C2C">
        <w:rPr>
          <w:sz w:val="24"/>
          <w:szCs w:val="24"/>
        </w:rPr>
        <w:t>Cellphone records, including text messages</w:t>
      </w:r>
      <w:r>
        <w:rPr>
          <w:sz w:val="24"/>
          <w:szCs w:val="24"/>
        </w:rPr>
        <w:t>, which may indicate distracted driving</w:t>
      </w:r>
    </w:p>
    <w:p w14:paraId="4D8534FE" w14:textId="42F191B4" w:rsidR="009556EF" w:rsidRDefault="009556EF" w:rsidP="009919E7">
      <w:pPr>
        <w:numPr>
          <w:ilvl w:val="0"/>
          <w:numId w:val="8"/>
        </w:numPr>
        <w:rPr>
          <w:sz w:val="24"/>
          <w:szCs w:val="24"/>
        </w:rPr>
      </w:pPr>
      <w:r w:rsidRPr="009556EF">
        <w:rPr>
          <w:sz w:val="24"/>
          <w:szCs w:val="24"/>
        </w:rPr>
        <w:t xml:space="preserve">Social media posts, in which </w:t>
      </w:r>
      <w:r>
        <w:rPr>
          <w:sz w:val="24"/>
          <w:szCs w:val="24"/>
        </w:rPr>
        <w:t xml:space="preserve">negligent </w:t>
      </w:r>
      <w:r w:rsidRPr="009556EF">
        <w:rPr>
          <w:sz w:val="24"/>
          <w:szCs w:val="24"/>
        </w:rPr>
        <w:t>drivers may incriminate themselves</w:t>
      </w:r>
    </w:p>
    <w:p w14:paraId="7BCAD3D7" w14:textId="55FD961E" w:rsidR="009919E7" w:rsidRDefault="009919E7" w:rsidP="009556EF">
      <w:pPr>
        <w:numPr>
          <w:ilvl w:val="0"/>
          <w:numId w:val="8"/>
        </w:numPr>
        <w:rPr>
          <w:sz w:val="24"/>
          <w:szCs w:val="24"/>
        </w:rPr>
      </w:pPr>
      <w:r w:rsidRPr="00D67C2C">
        <w:rPr>
          <w:sz w:val="24"/>
          <w:szCs w:val="24"/>
        </w:rPr>
        <w:t>Debit or credit card records</w:t>
      </w:r>
      <w:r>
        <w:rPr>
          <w:sz w:val="24"/>
          <w:szCs w:val="24"/>
        </w:rPr>
        <w:t>, which may indicate recent alcohol purchases (and probable consumption)</w:t>
      </w:r>
    </w:p>
    <w:p w14:paraId="7C74E8CB" w14:textId="5DABF7EF" w:rsidR="009556EF" w:rsidRPr="009556EF" w:rsidRDefault="009556EF" w:rsidP="009556EF">
      <w:pPr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A</w:t>
      </w:r>
      <w:r w:rsidRPr="009556EF">
        <w:rPr>
          <w:sz w:val="24"/>
          <w:szCs w:val="24"/>
        </w:rPr>
        <w:t>ccident reconstruction by forensic experts</w:t>
      </w:r>
      <w:r>
        <w:rPr>
          <w:sz w:val="24"/>
          <w:szCs w:val="24"/>
        </w:rPr>
        <w:t>, which</w:t>
      </w:r>
      <w:r w:rsidRPr="009556EF">
        <w:rPr>
          <w:sz w:val="24"/>
          <w:szCs w:val="24"/>
        </w:rPr>
        <w:t xml:space="preserve"> explain how and why an accident happened</w:t>
      </w:r>
    </w:p>
    <w:p w14:paraId="2F2DDC50" w14:textId="6FE9E57A" w:rsidR="009919E7" w:rsidRPr="00D8493F" w:rsidRDefault="009919E7" w:rsidP="009919E7">
      <w:pPr>
        <w:rPr>
          <w:sz w:val="24"/>
          <w:szCs w:val="24"/>
        </w:rPr>
      </w:pPr>
      <w:r>
        <w:rPr>
          <w:sz w:val="24"/>
          <w:szCs w:val="24"/>
        </w:rPr>
        <w:t xml:space="preserve">Once we </w:t>
      </w:r>
      <w:r w:rsidR="009556EF">
        <w:rPr>
          <w:sz w:val="24"/>
          <w:szCs w:val="24"/>
        </w:rPr>
        <w:t>collect</w:t>
      </w:r>
      <w:r>
        <w:rPr>
          <w:sz w:val="24"/>
          <w:szCs w:val="24"/>
        </w:rPr>
        <w:t xml:space="preserve"> evidence t</w:t>
      </w:r>
      <w:r w:rsidR="009556EF">
        <w:rPr>
          <w:sz w:val="24"/>
          <w:szCs w:val="24"/>
        </w:rPr>
        <w:t>o</w:t>
      </w:r>
      <w:r>
        <w:rPr>
          <w:sz w:val="24"/>
          <w:szCs w:val="24"/>
        </w:rPr>
        <w:t xml:space="preserve"> demonstrate the other driver’s responsibility for the T-bone crash that left you injured and we have calculated the full extent of your losses, </w:t>
      </w:r>
      <w:r w:rsidR="009556EF" w:rsidRPr="009556EF">
        <w:rPr>
          <w:sz w:val="24"/>
          <w:szCs w:val="24"/>
        </w:rPr>
        <w:t xml:space="preserve">we can proceed to negotiate with the insurance company </w:t>
      </w:r>
      <w:r w:rsidR="009556EF">
        <w:rPr>
          <w:sz w:val="24"/>
          <w:szCs w:val="24"/>
        </w:rPr>
        <w:t xml:space="preserve">to obtain </w:t>
      </w:r>
      <w:r w:rsidR="009556EF" w:rsidRPr="009556EF">
        <w:rPr>
          <w:sz w:val="24"/>
          <w:szCs w:val="24"/>
        </w:rPr>
        <w:t xml:space="preserve">appropriate </w:t>
      </w:r>
      <w:r w:rsidR="004D6718">
        <w:rPr>
          <w:sz w:val="24"/>
          <w:szCs w:val="24"/>
        </w:rPr>
        <w:t>compensation</w:t>
      </w:r>
      <w:r w:rsidR="009556EF">
        <w:rPr>
          <w:sz w:val="24"/>
          <w:szCs w:val="24"/>
        </w:rPr>
        <w:t xml:space="preserve"> for you</w:t>
      </w:r>
      <w:r>
        <w:rPr>
          <w:sz w:val="24"/>
          <w:szCs w:val="24"/>
        </w:rPr>
        <w:t>.</w:t>
      </w:r>
    </w:p>
    <w:p w14:paraId="0D69B09F" w14:textId="77777777" w:rsidR="009919E7" w:rsidRPr="002968EE" w:rsidRDefault="009919E7" w:rsidP="009919E7">
      <w:pPr>
        <w:rPr>
          <w:b/>
          <w:sz w:val="24"/>
          <w:szCs w:val="24"/>
        </w:rPr>
      </w:pPr>
      <w:r w:rsidRPr="002968EE">
        <w:rPr>
          <w:b/>
          <w:sz w:val="24"/>
          <w:szCs w:val="24"/>
        </w:rPr>
        <w:t>What Settlement Can I Expect From a T-Bone Car Accident?</w:t>
      </w:r>
    </w:p>
    <w:p w14:paraId="2AA98926" w14:textId="34E3885C" w:rsidR="009919E7" w:rsidRDefault="009919E7" w:rsidP="009919E7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Every car accident claim is different, </w:t>
      </w:r>
      <w:r w:rsidR="009556EF">
        <w:rPr>
          <w:sz w:val="24"/>
          <w:szCs w:val="24"/>
        </w:rPr>
        <w:t xml:space="preserve">so </w:t>
      </w:r>
      <w:r>
        <w:rPr>
          <w:sz w:val="24"/>
          <w:szCs w:val="24"/>
        </w:rPr>
        <w:t xml:space="preserve">it is not </w:t>
      </w:r>
      <w:r w:rsidR="009556EF">
        <w:rPr>
          <w:sz w:val="24"/>
          <w:szCs w:val="24"/>
        </w:rPr>
        <w:t>appropriate to suggest what a</w:t>
      </w:r>
      <w:r>
        <w:rPr>
          <w:sz w:val="24"/>
          <w:szCs w:val="24"/>
        </w:rPr>
        <w:t xml:space="preserve"> proper settlement </w:t>
      </w:r>
      <w:r w:rsidR="009556EF">
        <w:rPr>
          <w:sz w:val="24"/>
          <w:szCs w:val="24"/>
        </w:rPr>
        <w:t xml:space="preserve">for you might be. Under </w:t>
      </w:r>
      <w:r w:rsidR="009556EF" w:rsidRPr="009556EF">
        <w:rPr>
          <w:sz w:val="24"/>
          <w:szCs w:val="24"/>
        </w:rPr>
        <w:t>South Carolina</w:t>
      </w:r>
      <w:r w:rsidR="00D935C7">
        <w:rPr>
          <w:sz w:val="24"/>
          <w:szCs w:val="24"/>
        </w:rPr>
        <w:t xml:space="preserve"> law</w:t>
      </w:r>
      <w:r w:rsidR="009556EF" w:rsidRPr="009556EF">
        <w:rPr>
          <w:sz w:val="24"/>
          <w:szCs w:val="24"/>
        </w:rPr>
        <w:t xml:space="preserve">, you are entitled to recover financial compensation </w:t>
      </w:r>
      <w:r w:rsidR="0088462B">
        <w:rPr>
          <w:sz w:val="24"/>
          <w:szCs w:val="24"/>
        </w:rPr>
        <w:t>for</w:t>
      </w:r>
      <w:r w:rsidR="009556EF" w:rsidRPr="009556EF">
        <w:rPr>
          <w:sz w:val="24"/>
          <w:szCs w:val="24"/>
        </w:rPr>
        <w:t xml:space="preserve"> the full extent of your </w:t>
      </w:r>
      <w:r w:rsidR="00D935C7">
        <w:rPr>
          <w:sz w:val="24"/>
          <w:szCs w:val="24"/>
        </w:rPr>
        <w:t>“</w:t>
      </w:r>
      <w:r w:rsidR="009556EF" w:rsidRPr="009556EF">
        <w:rPr>
          <w:sz w:val="24"/>
          <w:szCs w:val="24"/>
        </w:rPr>
        <w:t>damages</w:t>
      </w:r>
      <w:r w:rsidR="00D935C7">
        <w:rPr>
          <w:sz w:val="24"/>
          <w:szCs w:val="24"/>
        </w:rPr>
        <w:t>,” which includes economic costs and losses and</w:t>
      </w:r>
      <w:r w:rsidR="009556EF" w:rsidRPr="009556EF">
        <w:rPr>
          <w:sz w:val="24"/>
          <w:szCs w:val="24"/>
        </w:rPr>
        <w:t xml:space="preserve"> any non-economic </w:t>
      </w:r>
      <w:r w:rsidR="00D935C7">
        <w:rPr>
          <w:sz w:val="24"/>
          <w:szCs w:val="24"/>
        </w:rPr>
        <w:t>harm</w:t>
      </w:r>
      <w:r w:rsidR="009556EF" w:rsidRPr="009556EF">
        <w:rPr>
          <w:sz w:val="24"/>
          <w:szCs w:val="24"/>
        </w:rPr>
        <w:t xml:space="preserve"> that you have suffered</w:t>
      </w:r>
      <w:r w:rsidR="00D935C7">
        <w:rPr>
          <w:sz w:val="24"/>
          <w:szCs w:val="24"/>
        </w:rPr>
        <w:t>.</w:t>
      </w:r>
    </w:p>
    <w:p w14:paraId="2DC90715" w14:textId="5D14E44F" w:rsidR="00D935C7" w:rsidRDefault="00D935C7" w:rsidP="009919E7">
      <w:pPr>
        <w:rPr>
          <w:sz w:val="24"/>
          <w:szCs w:val="24"/>
        </w:rPr>
      </w:pPr>
      <w:r>
        <w:rPr>
          <w:sz w:val="24"/>
          <w:szCs w:val="24"/>
        </w:rPr>
        <w:t xml:space="preserve">A car accident claim in South Carolina </w:t>
      </w:r>
      <w:r w:rsidR="002960AC">
        <w:rPr>
          <w:sz w:val="24"/>
          <w:szCs w:val="24"/>
        </w:rPr>
        <w:t>may</w:t>
      </w:r>
      <w:r>
        <w:rPr>
          <w:sz w:val="24"/>
          <w:szCs w:val="24"/>
        </w:rPr>
        <w:t xml:space="preserve"> “demand” compensation for:</w:t>
      </w:r>
    </w:p>
    <w:p w14:paraId="6A1C915A" w14:textId="77777777" w:rsidR="00D935C7" w:rsidRPr="00D935C7" w:rsidRDefault="00D935C7" w:rsidP="00D935C7">
      <w:pPr>
        <w:numPr>
          <w:ilvl w:val="0"/>
          <w:numId w:val="9"/>
        </w:numPr>
        <w:rPr>
          <w:sz w:val="24"/>
          <w:szCs w:val="24"/>
        </w:rPr>
      </w:pPr>
      <w:r w:rsidRPr="00D935C7">
        <w:rPr>
          <w:sz w:val="24"/>
          <w:szCs w:val="24"/>
        </w:rPr>
        <w:t>Doctor and hospital bills</w:t>
      </w:r>
    </w:p>
    <w:p w14:paraId="650106AE" w14:textId="5322C86F" w:rsidR="00D935C7" w:rsidRPr="00D935C7" w:rsidRDefault="00D935C7" w:rsidP="00D935C7">
      <w:pPr>
        <w:numPr>
          <w:ilvl w:val="0"/>
          <w:numId w:val="9"/>
        </w:numPr>
        <w:rPr>
          <w:sz w:val="24"/>
          <w:szCs w:val="24"/>
        </w:rPr>
      </w:pPr>
      <w:r w:rsidRPr="00D935C7">
        <w:rPr>
          <w:sz w:val="24"/>
          <w:szCs w:val="24"/>
        </w:rPr>
        <w:t>Physical therapy and rehabilitation</w:t>
      </w:r>
      <w:r>
        <w:rPr>
          <w:sz w:val="24"/>
          <w:szCs w:val="24"/>
        </w:rPr>
        <w:t xml:space="preserve"> costs</w:t>
      </w:r>
    </w:p>
    <w:p w14:paraId="736A2B02" w14:textId="77777777" w:rsidR="00D935C7" w:rsidRPr="00D935C7" w:rsidRDefault="00D935C7" w:rsidP="00D935C7">
      <w:pPr>
        <w:numPr>
          <w:ilvl w:val="0"/>
          <w:numId w:val="9"/>
        </w:numPr>
        <w:rPr>
          <w:sz w:val="24"/>
          <w:szCs w:val="24"/>
        </w:rPr>
      </w:pPr>
      <w:r w:rsidRPr="00D935C7">
        <w:rPr>
          <w:sz w:val="24"/>
          <w:szCs w:val="24"/>
        </w:rPr>
        <w:t>Scars and permanent disabilities</w:t>
      </w:r>
    </w:p>
    <w:p w14:paraId="4B00D7D9" w14:textId="1E4EF4E7" w:rsidR="00D935C7" w:rsidRPr="00D935C7" w:rsidRDefault="004D6718" w:rsidP="00D935C7">
      <w:pPr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Vehicle</w:t>
      </w:r>
      <w:r w:rsidR="00D935C7" w:rsidRPr="00D935C7">
        <w:rPr>
          <w:sz w:val="24"/>
          <w:szCs w:val="24"/>
        </w:rPr>
        <w:t xml:space="preserve"> damage</w:t>
      </w:r>
    </w:p>
    <w:p w14:paraId="1D103AF3" w14:textId="77777777" w:rsidR="00D935C7" w:rsidRPr="00D935C7" w:rsidRDefault="00D935C7" w:rsidP="00D935C7">
      <w:pPr>
        <w:numPr>
          <w:ilvl w:val="0"/>
          <w:numId w:val="10"/>
        </w:numPr>
        <w:rPr>
          <w:sz w:val="24"/>
          <w:szCs w:val="24"/>
        </w:rPr>
      </w:pPr>
      <w:r w:rsidRPr="00D935C7">
        <w:rPr>
          <w:sz w:val="24"/>
          <w:szCs w:val="24"/>
        </w:rPr>
        <w:t>Lost earnings</w:t>
      </w:r>
    </w:p>
    <w:p w14:paraId="12B2470F" w14:textId="4F8FD15C" w:rsidR="00D935C7" w:rsidRDefault="00D935C7" w:rsidP="00D935C7">
      <w:pPr>
        <w:numPr>
          <w:ilvl w:val="0"/>
          <w:numId w:val="10"/>
        </w:numPr>
        <w:rPr>
          <w:sz w:val="24"/>
          <w:szCs w:val="24"/>
        </w:rPr>
      </w:pPr>
      <w:r w:rsidRPr="00D935C7">
        <w:rPr>
          <w:sz w:val="24"/>
          <w:szCs w:val="24"/>
        </w:rPr>
        <w:t>Pain and suffering</w:t>
      </w:r>
    </w:p>
    <w:p w14:paraId="5B5F9FD8" w14:textId="0BC73473" w:rsidR="00D935C7" w:rsidRDefault="00D935C7" w:rsidP="00D935C7">
      <w:pPr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Mental anguish</w:t>
      </w:r>
    </w:p>
    <w:p w14:paraId="7433D1AD" w14:textId="61712161" w:rsidR="00D935C7" w:rsidRPr="00D935C7" w:rsidRDefault="00D935C7" w:rsidP="00D935C7">
      <w:pPr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Inconvenience</w:t>
      </w:r>
    </w:p>
    <w:p w14:paraId="5C5CC890" w14:textId="682FC1F2" w:rsidR="00D935C7" w:rsidRDefault="00D935C7" w:rsidP="00D935C7">
      <w:pPr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Funeral and burial expenses in a w</w:t>
      </w:r>
      <w:r w:rsidRPr="00D935C7">
        <w:rPr>
          <w:sz w:val="24"/>
          <w:szCs w:val="24"/>
        </w:rPr>
        <w:t>rongful death</w:t>
      </w:r>
      <w:r>
        <w:rPr>
          <w:sz w:val="24"/>
          <w:szCs w:val="24"/>
        </w:rPr>
        <w:t>.</w:t>
      </w:r>
    </w:p>
    <w:p w14:paraId="08B952BE" w14:textId="76A5E732" w:rsidR="00D935C7" w:rsidRPr="00D935C7" w:rsidRDefault="00D935C7" w:rsidP="00D935C7">
      <w:pPr>
        <w:rPr>
          <w:sz w:val="24"/>
          <w:szCs w:val="24"/>
        </w:rPr>
      </w:pPr>
      <w:r w:rsidRPr="00D935C7">
        <w:rPr>
          <w:sz w:val="24"/>
          <w:szCs w:val="24"/>
        </w:rPr>
        <w:t xml:space="preserve">Under certain circumstances, a claim </w:t>
      </w:r>
      <w:r>
        <w:rPr>
          <w:sz w:val="24"/>
          <w:szCs w:val="24"/>
        </w:rPr>
        <w:t>in South Carolina may also</w:t>
      </w:r>
      <w:r w:rsidRPr="00D935C7">
        <w:rPr>
          <w:sz w:val="24"/>
          <w:szCs w:val="24"/>
        </w:rPr>
        <w:t xml:space="preserve"> seek</w:t>
      </w:r>
      <w:r>
        <w:rPr>
          <w:sz w:val="24"/>
          <w:szCs w:val="24"/>
        </w:rPr>
        <w:t xml:space="preserve"> “punitive</w:t>
      </w:r>
      <w:r w:rsidRPr="00D935C7">
        <w:rPr>
          <w:sz w:val="24"/>
          <w:szCs w:val="24"/>
        </w:rPr>
        <w:t xml:space="preserve"> damages</w:t>
      </w:r>
      <w:r>
        <w:rPr>
          <w:sz w:val="24"/>
          <w:szCs w:val="24"/>
        </w:rPr>
        <w:t>,”</w:t>
      </w:r>
      <w:r w:rsidRPr="00D935C7">
        <w:rPr>
          <w:sz w:val="24"/>
          <w:szCs w:val="24"/>
        </w:rPr>
        <w:t xml:space="preserve"> </w:t>
      </w:r>
      <w:r>
        <w:rPr>
          <w:sz w:val="24"/>
          <w:szCs w:val="24"/>
        </w:rPr>
        <w:t>which</w:t>
      </w:r>
      <w:r w:rsidRPr="00D935C7">
        <w:rPr>
          <w:sz w:val="24"/>
          <w:szCs w:val="24"/>
        </w:rPr>
        <w:t xml:space="preserve"> </w:t>
      </w:r>
      <w:r>
        <w:rPr>
          <w:sz w:val="24"/>
          <w:szCs w:val="24"/>
        </w:rPr>
        <w:t>is additional compensation</w:t>
      </w:r>
      <w:r w:rsidRPr="00D935C7">
        <w:rPr>
          <w:sz w:val="24"/>
          <w:szCs w:val="24"/>
        </w:rPr>
        <w:t xml:space="preserve"> awarded to punish </w:t>
      </w:r>
      <w:r>
        <w:rPr>
          <w:sz w:val="24"/>
          <w:szCs w:val="24"/>
        </w:rPr>
        <w:t>i</w:t>
      </w:r>
      <w:r w:rsidRPr="00D935C7">
        <w:rPr>
          <w:sz w:val="24"/>
          <w:szCs w:val="24"/>
        </w:rPr>
        <w:t>ntentional or extreme misbehavior</w:t>
      </w:r>
      <w:r>
        <w:rPr>
          <w:sz w:val="24"/>
          <w:szCs w:val="24"/>
        </w:rPr>
        <w:t xml:space="preserve">, such as </w:t>
      </w:r>
      <w:r w:rsidRPr="00D935C7">
        <w:rPr>
          <w:sz w:val="24"/>
          <w:szCs w:val="24"/>
        </w:rPr>
        <w:t>a drunk driving accident caused by a repeat offender</w:t>
      </w:r>
      <w:r>
        <w:rPr>
          <w:sz w:val="24"/>
          <w:szCs w:val="24"/>
        </w:rPr>
        <w:t>.</w:t>
      </w:r>
    </w:p>
    <w:p w14:paraId="3329DE38" w14:textId="0E557A9D" w:rsidR="00D935C7" w:rsidRPr="00D935C7" w:rsidRDefault="00AC7F43" w:rsidP="00D935C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The Imp</w:t>
      </w:r>
      <w:r w:rsidR="002960AC">
        <w:rPr>
          <w:b/>
          <w:bCs/>
          <w:sz w:val="24"/>
          <w:szCs w:val="24"/>
        </w:rPr>
        <w:t>act</w:t>
      </w:r>
      <w:r>
        <w:rPr>
          <w:b/>
          <w:bCs/>
          <w:sz w:val="24"/>
          <w:szCs w:val="24"/>
        </w:rPr>
        <w:t xml:space="preserve"> of </w:t>
      </w:r>
      <w:r w:rsidRPr="00AC7F43">
        <w:rPr>
          <w:b/>
          <w:bCs/>
          <w:sz w:val="24"/>
          <w:szCs w:val="24"/>
        </w:rPr>
        <w:t>‘</w:t>
      </w:r>
      <w:r w:rsidRPr="00D935C7">
        <w:rPr>
          <w:b/>
          <w:bCs/>
          <w:sz w:val="24"/>
          <w:szCs w:val="24"/>
        </w:rPr>
        <w:t xml:space="preserve">Comparative </w:t>
      </w:r>
      <w:r w:rsidRPr="00AC7F43">
        <w:rPr>
          <w:b/>
          <w:bCs/>
          <w:sz w:val="24"/>
          <w:szCs w:val="24"/>
        </w:rPr>
        <w:t>Fault’</w:t>
      </w:r>
      <w:r>
        <w:rPr>
          <w:b/>
          <w:bCs/>
          <w:sz w:val="24"/>
          <w:szCs w:val="24"/>
        </w:rPr>
        <w:t xml:space="preserve"> in </w:t>
      </w:r>
      <w:r w:rsidR="00D935C7">
        <w:rPr>
          <w:b/>
          <w:bCs/>
          <w:sz w:val="24"/>
          <w:szCs w:val="24"/>
        </w:rPr>
        <w:t xml:space="preserve">S.C. T-Bone Accident Claims </w:t>
      </w:r>
    </w:p>
    <w:p w14:paraId="6FE89FA3" w14:textId="66D36976" w:rsidR="00693884" w:rsidRDefault="00693884" w:rsidP="00D935C7">
      <w:pPr>
        <w:rPr>
          <w:sz w:val="24"/>
          <w:szCs w:val="24"/>
        </w:rPr>
      </w:pPr>
      <w:r>
        <w:rPr>
          <w:sz w:val="24"/>
          <w:szCs w:val="24"/>
        </w:rPr>
        <w:t>In personal injury claims, the S</w:t>
      </w:r>
      <w:r w:rsidR="00D935C7" w:rsidRPr="00D935C7">
        <w:rPr>
          <w:sz w:val="24"/>
          <w:szCs w:val="24"/>
        </w:rPr>
        <w:t xml:space="preserve">tate of South Carolina </w:t>
      </w:r>
      <w:r>
        <w:rPr>
          <w:sz w:val="24"/>
          <w:szCs w:val="24"/>
        </w:rPr>
        <w:t>abides by a doctrine known as</w:t>
      </w:r>
      <w:r w:rsidR="00D935C7" w:rsidRPr="00D935C7">
        <w:rPr>
          <w:sz w:val="24"/>
          <w:szCs w:val="24"/>
        </w:rPr>
        <w:t xml:space="preserve"> </w:t>
      </w:r>
      <w:r>
        <w:rPr>
          <w:sz w:val="24"/>
          <w:szCs w:val="24"/>
        </w:rPr>
        <w:t>“</w:t>
      </w:r>
      <w:r w:rsidR="00D935C7" w:rsidRPr="00D935C7">
        <w:rPr>
          <w:sz w:val="24"/>
          <w:szCs w:val="24"/>
        </w:rPr>
        <w:t xml:space="preserve">comparative </w:t>
      </w:r>
      <w:r w:rsidRPr="00AC7F43">
        <w:rPr>
          <w:sz w:val="24"/>
          <w:szCs w:val="24"/>
        </w:rPr>
        <w:t>fault</w:t>
      </w:r>
      <w:r>
        <w:rPr>
          <w:sz w:val="24"/>
          <w:szCs w:val="24"/>
        </w:rPr>
        <w:t>” or “</w:t>
      </w:r>
      <w:hyperlink r:id="rId15" w:history="1">
        <w:r w:rsidRPr="00AC7F43">
          <w:rPr>
            <w:rStyle w:val="Hyperlink"/>
            <w:sz w:val="24"/>
            <w:szCs w:val="24"/>
          </w:rPr>
          <w:t>contribution among tortfeasors</w:t>
        </w:r>
      </w:hyperlink>
      <w:r>
        <w:rPr>
          <w:sz w:val="24"/>
          <w:szCs w:val="24"/>
        </w:rPr>
        <w:t>.”</w:t>
      </w:r>
      <w:r w:rsidR="00D935C7" w:rsidRPr="00D935C7">
        <w:rPr>
          <w:sz w:val="24"/>
          <w:szCs w:val="24"/>
        </w:rPr>
        <w:t xml:space="preserve"> </w:t>
      </w:r>
      <w:r>
        <w:rPr>
          <w:sz w:val="24"/>
          <w:szCs w:val="24"/>
        </w:rPr>
        <w:t>In s</w:t>
      </w:r>
      <w:r w:rsidR="00AC7F43">
        <w:rPr>
          <w:sz w:val="24"/>
          <w:szCs w:val="24"/>
        </w:rPr>
        <w:t>h</w:t>
      </w:r>
      <w:r>
        <w:rPr>
          <w:sz w:val="24"/>
          <w:szCs w:val="24"/>
        </w:rPr>
        <w:t xml:space="preserve">ort, if </w:t>
      </w:r>
      <w:r w:rsidR="00D935C7" w:rsidRPr="00D935C7">
        <w:rPr>
          <w:sz w:val="24"/>
          <w:szCs w:val="24"/>
        </w:rPr>
        <w:t>two or more parties </w:t>
      </w:r>
      <w:hyperlink r:id="rId16" w:history="1">
        <w:r w:rsidR="00D935C7" w:rsidRPr="00D935C7">
          <w:rPr>
            <w:rStyle w:val="Hyperlink"/>
            <w:sz w:val="24"/>
            <w:szCs w:val="24"/>
          </w:rPr>
          <w:t>share fault</w:t>
        </w:r>
      </w:hyperlink>
      <w:r w:rsidR="00D935C7" w:rsidRPr="00D935C7">
        <w:rPr>
          <w:sz w:val="24"/>
          <w:szCs w:val="24"/>
        </w:rPr>
        <w:t xml:space="preserve"> for </w:t>
      </w:r>
      <w:r>
        <w:rPr>
          <w:sz w:val="24"/>
          <w:szCs w:val="24"/>
        </w:rPr>
        <w:t>an</w:t>
      </w:r>
      <w:r w:rsidR="00D935C7" w:rsidRPr="00D935C7">
        <w:rPr>
          <w:sz w:val="24"/>
          <w:szCs w:val="24"/>
        </w:rPr>
        <w:t xml:space="preserve"> accident</w:t>
      </w:r>
      <w:r>
        <w:rPr>
          <w:sz w:val="24"/>
          <w:szCs w:val="24"/>
        </w:rPr>
        <w:t xml:space="preserve">, the amount of compensation either party may obtain </w:t>
      </w:r>
      <w:r w:rsidR="00AC7F43">
        <w:rPr>
          <w:sz w:val="24"/>
          <w:szCs w:val="24"/>
        </w:rPr>
        <w:t>through</w:t>
      </w:r>
      <w:r>
        <w:rPr>
          <w:sz w:val="24"/>
          <w:szCs w:val="24"/>
        </w:rPr>
        <w:t xml:space="preserve"> a claim is affected by what percentage of </w:t>
      </w:r>
      <w:r w:rsidR="002960AC">
        <w:rPr>
          <w:sz w:val="24"/>
          <w:szCs w:val="24"/>
        </w:rPr>
        <w:t>blame</w:t>
      </w:r>
      <w:r>
        <w:rPr>
          <w:sz w:val="24"/>
          <w:szCs w:val="24"/>
        </w:rPr>
        <w:t xml:space="preserve"> for the accident a court of law assigns to them.</w:t>
      </w:r>
    </w:p>
    <w:p w14:paraId="3DACBB81" w14:textId="4DCF3ED2" w:rsidR="00693884" w:rsidRDefault="006946DC" w:rsidP="00D935C7">
      <w:pPr>
        <w:rPr>
          <w:sz w:val="24"/>
          <w:szCs w:val="24"/>
        </w:rPr>
      </w:pPr>
      <w:r>
        <w:rPr>
          <w:sz w:val="24"/>
          <w:szCs w:val="24"/>
        </w:rPr>
        <w:t xml:space="preserve">For example, in a claim for $100,000 in damages, </w:t>
      </w:r>
      <w:r w:rsidRPr="00D935C7">
        <w:rPr>
          <w:sz w:val="24"/>
          <w:szCs w:val="24"/>
        </w:rPr>
        <w:t xml:space="preserve">if you were found to be 20 percent </w:t>
      </w:r>
      <w:r>
        <w:rPr>
          <w:sz w:val="24"/>
          <w:szCs w:val="24"/>
        </w:rPr>
        <w:t>at fault for the</w:t>
      </w:r>
      <w:r w:rsidRPr="00D935C7">
        <w:rPr>
          <w:sz w:val="24"/>
          <w:szCs w:val="24"/>
        </w:rPr>
        <w:t xml:space="preserve"> accident</w:t>
      </w:r>
      <w:r>
        <w:rPr>
          <w:sz w:val="24"/>
          <w:szCs w:val="24"/>
        </w:rPr>
        <w:t xml:space="preserve"> – you were speeding a little when broadsided by a car that ran a red light, let’s say – the most you could recover would be $80,000.</w:t>
      </w:r>
    </w:p>
    <w:p w14:paraId="06632B37" w14:textId="4811530D" w:rsidR="006946DC" w:rsidRDefault="006946DC" w:rsidP="00D935C7">
      <w:pPr>
        <w:rPr>
          <w:sz w:val="24"/>
          <w:szCs w:val="24"/>
        </w:rPr>
      </w:pPr>
      <w:r>
        <w:rPr>
          <w:sz w:val="24"/>
          <w:szCs w:val="24"/>
        </w:rPr>
        <w:t>Further,</w:t>
      </w:r>
      <w:r w:rsidR="00D935C7" w:rsidRPr="00D935C7">
        <w:rPr>
          <w:sz w:val="24"/>
          <w:szCs w:val="24"/>
        </w:rPr>
        <w:t xml:space="preserve"> if you are found to be 51 percent</w:t>
      </w:r>
      <w:r>
        <w:rPr>
          <w:sz w:val="24"/>
          <w:szCs w:val="24"/>
        </w:rPr>
        <w:t xml:space="preserve"> </w:t>
      </w:r>
      <w:r w:rsidR="00AC7F43" w:rsidRPr="00D935C7">
        <w:rPr>
          <w:sz w:val="24"/>
          <w:szCs w:val="24"/>
        </w:rPr>
        <w:t xml:space="preserve">(or more) </w:t>
      </w:r>
      <w:r>
        <w:rPr>
          <w:sz w:val="24"/>
          <w:szCs w:val="24"/>
        </w:rPr>
        <w:t>at fault</w:t>
      </w:r>
      <w:r w:rsidR="00D935C7" w:rsidRPr="00D935C7">
        <w:rPr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 w:rsidR="00D935C7" w:rsidRPr="00D935C7">
        <w:rPr>
          <w:sz w:val="24"/>
          <w:szCs w:val="24"/>
        </w:rPr>
        <w:t xml:space="preserve"> an accident</w:t>
      </w:r>
      <w:r w:rsidR="00AC7F43">
        <w:rPr>
          <w:sz w:val="24"/>
          <w:szCs w:val="24"/>
        </w:rPr>
        <w:t xml:space="preserve">, </w:t>
      </w:r>
      <w:r w:rsidR="00D935C7" w:rsidRPr="00D935C7">
        <w:rPr>
          <w:sz w:val="24"/>
          <w:szCs w:val="24"/>
        </w:rPr>
        <w:t>you cannot recover any compensation</w:t>
      </w:r>
      <w:r w:rsidR="00AC7F43">
        <w:rPr>
          <w:sz w:val="24"/>
          <w:szCs w:val="24"/>
        </w:rPr>
        <w:t xml:space="preserve"> under South Carolina’s rules</w:t>
      </w:r>
      <w:r w:rsidR="00D935C7" w:rsidRPr="00D935C7">
        <w:rPr>
          <w:sz w:val="24"/>
          <w:szCs w:val="24"/>
        </w:rPr>
        <w:t>.</w:t>
      </w:r>
    </w:p>
    <w:p w14:paraId="0FEE6D2C" w14:textId="37153C30" w:rsidR="006946DC" w:rsidRDefault="006946DC" w:rsidP="00D935C7">
      <w:pPr>
        <w:rPr>
          <w:sz w:val="24"/>
          <w:szCs w:val="24"/>
        </w:rPr>
      </w:pPr>
      <w:r>
        <w:rPr>
          <w:sz w:val="24"/>
          <w:szCs w:val="24"/>
        </w:rPr>
        <w:t>What makes this an</w:t>
      </w:r>
      <w:r w:rsidR="00D935C7" w:rsidRPr="00D935C7">
        <w:rPr>
          <w:sz w:val="24"/>
          <w:szCs w:val="24"/>
        </w:rPr>
        <w:t xml:space="preserve"> incredibly important issue </w:t>
      </w:r>
      <w:r>
        <w:rPr>
          <w:sz w:val="24"/>
          <w:szCs w:val="24"/>
        </w:rPr>
        <w:t>is that, in any South Carolina car accident case, the</w:t>
      </w:r>
      <w:r w:rsidR="00D935C7" w:rsidRPr="00D935C7">
        <w:rPr>
          <w:sz w:val="24"/>
          <w:szCs w:val="24"/>
        </w:rPr>
        <w:t xml:space="preserve"> opposing insurance compa</w:t>
      </w:r>
      <w:r>
        <w:rPr>
          <w:sz w:val="24"/>
          <w:szCs w:val="24"/>
        </w:rPr>
        <w:t xml:space="preserve">ny </w:t>
      </w:r>
      <w:r w:rsidR="00D935C7" w:rsidRPr="00D935C7">
        <w:rPr>
          <w:sz w:val="24"/>
          <w:szCs w:val="24"/>
        </w:rPr>
        <w:t xml:space="preserve">will try to pin </w:t>
      </w:r>
      <w:r w:rsidR="004D6718">
        <w:rPr>
          <w:sz w:val="24"/>
          <w:szCs w:val="24"/>
        </w:rPr>
        <w:t>as much</w:t>
      </w:r>
      <w:r w:rsidR="00D935C7" w:rsidRPr="00D935C7">
        <w:rPr>
          <w:sz w:val="24"/>
          <w:szCs w:val="24"/>
        </w:rPr>
        <w:t xml:space="preserve"> blame on the </w:t>
      </w:r>
      <w:r w:rsidR="00AC7F43">
        <w:rPr>
          <w:sz w:val="24"/>
          <w:szCs w:val="24"/>
        </w:rPr>
        <w:t>plaintiff (the victim)</w:t>
      </w:r>
      <w:r w:rsidR="004D6718">
        <w:rPr>
          <w:sz w:val="24"/>
          <w:szCs w:val="24"/>
        </w:rPr>
        <w:t xml:space="preserve"> as possible</w:t>
      </w:r>
      <w:r w:rsidR="00D935C7" w:rsidRPr="00D935C7">
        <w:rPr>
          <w:sz w:val="24"/>
          <w:szCs w:val="24"/>
        </w:rPr>
        <w:t>.</w:t>
      </w:r>
      <w:r>
        <w:rPr>
          <w:sz w:val="24"/>
          <w:szCs w:val="24"/>
        </w:rPr>
        <w:t xml:space="preserve"> R</w:t>
      </w:r>
      <w:r w:rsidRPr="006946DC">
        <w:rPr>
          <w:sz w:val="24"/>
          <w:szCs w:val="24"/>
        </w:rPr>
        <w:t>egardless of what’s fair</w:t>
      </w:r>
      <w:r>
        <w:rPr>
          <w:sz w:val="24"/>
          <w:szCs w:val="24"/>
        </w:rPr>
        <w:t>, insurers</w:t>
      </w:r>
      <w:r w:rsidR="00AC7F43">
        <w:rPr>
          <w:sz w:val="24"/>
          <w:szCs w:val="24"/>
        </w:rPr>
        <w:t xml:space="preserve"> and their</w:t>
      </w:r>
      <w:r>
        <w:rPr>
          <w:sz w:val="24"/>
          <w:szCs w:val="24"/>
        </w:rPr>
        <w:t xml:space="preserve"> attorneys have a financial duty to the</w:t>
      </w:r>
      <w:r w:rsidR="00AC7F43">
        <w:rPr>
          <w:sz w:val="24"/>
          <w:szCs w:val="24"/>
        </w:rPr>
        <w:t xml:space="preserve"> company</w:t>
      </w:r>
      <w:r>
        <w:rPr>
          <w:sz w:val="24"/>
          <w:szCs w:val="24"/>
        </w:rPr>
        <w:t xml:space="preserve"> to </w:t>
      </w:r>
      <w:r w:rsidR="0088462B">
        <w:rPr>
          <w:sz w:val="24"/>
          <w:szCs w:val="24"/>
        </w:rPr>
        <w:t xml:space="preserve">work to </w:t>
      </w:r>
      <w:r>
        <w:rPr>
          <w:sz w:val="24"/>
          <w:szCs w:val="24"/>
        </w:rPr>
        <w:t>reduce the amount pa</w:t>
      </w:r>
      <w:r w:rsidR="00AC7F43">
        <w:rPr>
          <w:sz w:val="24"/>
          <w:szCs w:val="24"/>
        </w:rPr>
        <w:t xml:space="preserve">id </w:t>
      </w:r>
      <w:r>
        <w:rPr>
          <w:sz w:val="24"/>
          <w:szCs w:val="24"/>
        </w:rPr>
        <w:t xml:space="preserve">out </w:t>
      </w:r>
      <w:r w:rsidR="00AC7F43">
        <w:rPr>
          <w:sz w:val="24"/>
          <w:szCs w:val="24"/>
        </w:rPr>
        <w:t>for</w:t>
      </w:r>
      <w:r>
        <w:rPr>
          <w:sz w:val="24"/>
          <w:szCs w:val="24"/>
        </w:rPr>
        <w:t xml:space="preserve"> a claim. Establishing the possibility that </w:t>
      </w:r>
      <w:r>
        <w:rPr>
          <w:sz w:val="24"/>
          <w:szCs w:val="24"/>
        </w:rPr>
        <w:lastRenderedPageBreak/>
        <w:t>you, too, were negligent</w:t>
      </w:r>
      <w:r w:rsidR="00AC7F43">
        <w:rPr>
          <w:sz w:val="24"/>
          <w:szCs w:val="24"/>
        </w:rPr>
        <w:t xml:space="preserve"> and responsible for </w:t>
      </w:r>
      <w:r w:rsidR="002960AC">
        <w:rPr>
          <w:sz w:val="24"/>
          <w:szCs w:val="24"/>
        </w:rPr>
        <w:t>a T-bone car accident</w:t>
      </w:r>
      <w:r>
        <w:rPr>
          <w:sz w:val="24"/>
          <w:szCs w:val="24"/>
        </w:rPr>
        <w:t xml:space="preserve"> c</w:t>
      </w:r>
      <w:r w:rsidR="002960AC">
        <w:rPr>
          <w:sz w:val="24"/>
          <w:szCs w:val="24"/>
        </w:rPr>
        <w:t>ould</w:t>
      </w:r>
      <w:r>
        <w:rPr>
          <w:sz w:val="24"/>
          <w:szCs w:val="24"/>
        </w:rPr>
        <w:t xml:space="preserve"> save an insurance company </w:t>
      </w:r>
      <w:r w:rsidR="002960AC">
        <w:rPr>
          <w:sz w:val="24"/>
          <w:szCs w:val="24"/>
        </w:rPr>
        <w:t xml:space="preserve">several </w:t>
      </w:r>
      <w:r>
        <w:rPr>
          <w:sz w:val="24"/>
          <w:szCs w:val="24"/>
        </w:rPr>
        <w:t>thousand dollars.</w:t>
      </w:r>
    </w:p>
    <w:p w14:paraId="28E8A823" w14:textId="14830FE8" w:rsidR="0088462B" w:rsidRPr="0088462B" w:rsidRDefault="0088462B" w:rsidP="00D935C7">
      <w:pPr>
        <w:rPr>
          <w:b/>
          <w:bCs/>
          <w:sz w:val="24"/>
          <w:szCs w:val="24"/>
        </w:rPr>
      </w:pPr>
      <w:r w:rsidRPr="0088462B">
        <w:rPr>
          <w:b/>
          <w:bCs/>
          <w:sz w:val="24"/>
          <w:szCs w:val="24"/>
        </w:rPr>
        <w:t xml:space="preserve">Contact an Experienced S.C. T-Bone Car Accident Attorney </w:t>
      </w:r>
    </w:p>
    <w:p w14:paraId="683EDC3D" w14:textId="44B2C059" w:rsidR="00D935C7" w:rsidRDefault="0088462B" w:rsidP="00D935C7">
      <w:pPr>
        <w:rPr>
          <w:sz w:val="24"/>
          <w:szCs w:val="24"/>
        </w:rPr>
      </w:pPr>
      <w:r>
        <w:rPr>
          <w:sz w:val="24"/>
          <w:szCs w:val="24"/>
        </w:rPr>
        <w:t>To obtain the compensation you deserve after being injured in a T-bone collision, you need an experience car accident attorney by your side. O</w:t>
      </w:r>
      <w:r w:rsidRPr="0088462B">
        <w:rPr>
          <w:sz w:val="24"/>
          <w:szCs w:val="24"/>
        </w:rPr>
        <w:t>ur </w:t>
      </w:r>
      <w:hyperlink r:id="rId17" w:history="1">
        <w:r w:rsidRPr="0088462B">
          <w:rPr>
            <w:rStyle w:val="Hyperlink"/>
            <w:sz w:val="24"/>
            <w:szCs w:val="24"/>
          </w:rPr>
          <w:t>South Carolina personal injury lawyers</w:t>
        </w:r>
      </w:hyperlink>
      <w:r w:rsidRPr="0088462B">
        <w:rPr>
          <w:sz w:val="24"/>
          <w:szCs w:val="24"/>
        </w:rPr>
        <w:t> can </w:t>
      </w:r>
      <w:r>
        <w:rPr>
          <w:sz w:val="24"/>
          <w:szCs w:val="24"/>
        </w:rPr>
        <w:t>work to establish how the accident happened an</w:t>
      </w:r>
      <w:r w:rsidR="003A18B4">
        <w:rPr>
          <w:sz w:val="24"/>
          <w:szCs w:val="24"/>
        </w:rPr>
        <w:t xml:space="preserve">d </w:t>
      </w:r>
      <w:r>
        <w:rPr>
          <w:sz w:val="24"/>
          <w:szCs w:val="24"/>
        </w:rPr>
        <w:t>what you are owed</w:t>
      </w:r>
      <w:r w:rsidR="003A18B4">
        <w:rPr>
          <w:sz w:val="24"/>
          <w:szCs w:val="24"/>
        </w:rPr>
        <w:t xml:space="preserve"> for</w:t>
      </w:r>
      <w:r>
        <w:rPr>
          <w:sz w:val="24"/>
          <w:szCs w:val="24"/>
        </w:rPr>
        <w:t xml:space="preserve"> your economic and no</w:t>
      </w:r>
      <w:r w:rsidR="004D6718">
        <w:rPr>
          <w:sz w:val="24"/>
          <w:szCs w:val="24"/>
        </w:rPr>
        <w:t>n</w:t>
      </w:r>
      <w:r>
        <w:rPr>
          <w:sz w:val="24"/>
          <w:szCs w:val="24"/>
        </w:rPr>
        <w:t>-economic los</w:t>
      </w:r>
      <w:r w:rsidR="003A18B4">
        <w:rPr>
          <w:sz w:val="24"/>
          <w:szCs w:val="24"/>
        </w:rPr>
        <w:t>s</w:t>
      </w:r>
      <w:r>
        <w:rPr>
          <w:sz w:val="24"/>
          <w:szCs w:val="24"/>
        </w:rPr>
        <w:t>es</w:t>
      </w:r>
      <w:r w:rsidR="003A18B4">
        <w:rPr>
          <w:sz w:val="24"/>
          <w:szCs w:val="24"/>
        </w:rPr>
        <w:t>, and work aggressively to obtain it or you. We can also</w:t>
      </w:r>
      <w:r w:rsidR="00D935C7" w:rsidRPr="00D935C7">
        <w:rPr>
          <w:sz w:val="24"/>
          <w:szCs w:val="24"/>
        </w:rPr>
        <w:t xml:space="preserve"> </w:t>
      </w:r>
      <w:r>
        <w:rPr>
          <w:sz w:val="24"/>
          <w:szCs w:val="24"/>
        </w:rPr>
        <w:t>mitigate the impact of any evidence that could be used against you</w:t>
      </w:r>
      <w:r w:rsidR="002960AC">
        <w:rPr>
          <w:sz w:val="24"/>
          <w:szCs w:val="24"/>
        </w:rPr>
        <w:t xml:space="preserve"> and </w:t>
      </w:r>
      <w:r w:rsidR="002960AC" w:rsidRPr="002960AC">
        <w:rPr>
          <w:sz w:val="24"/>
          <w:szCs w:val="24"/>
        </w:rPr>
        <w:t>protect you from illegitimate blame in a T-bone accident</w:t>
      </w:r>
      <w:r w:rsidR="00D935C7" w:rsidRPr="00D935C7">
        <w:rPr>
          <w:sz w:val="24"/>
          <w:szCs w:val="24"/>
        </w:rPr>
        <w:t>.  </w:t>
      </w:r>
    </w:p>
    <w:p w14:paraId="3BBE548A" w14:textId="203ABFA9" w:rsidR="003A18B4" w:rsidRDefault="003A18B4" w:rsidP="00D935C7">
      <w:pPr>
        <w:rPr>
          <w:sz w:val="24"/>
          <w:szCs w:val="24"/>
        </w:rPr>
      </w:pPr>
      <w:r w:rsidRPr="003A18B4">
        <w:rPr>
          <w:sz w:val="24"/>
          <w:szCs w:val="24"/>
        </w:rPr>
        <w:t xml:space="preserve">Since 1968, </w:t>
      </w:r>
      <w:r>
        <w:rPr>
          <w:sz w:val="24"/>
          <w:szCs w:val="24"/>
        </w:rPr>
        <w:t>the</w:t>
      </w:r>
      <w:r w:rsidRPr="003A18B4">
        <w:rPr>
          <w:sz w:val="24"/>
          <w:szCs w:val="24"/>
        </w:rPr>
        <w:t xml:space="preserve"> South Carolina car accident lawyers at Joye Law Firm have </w:t>
      </w:r>
      <w:hyperlink r:id="rId18" w:history="1">
        <w:r>
          <w:rPr>
            <w:rStyle w:val="Hyperlink"/>
            <w:sz w:val="24"/>
            <w:szCs w:val="24"/>
          </w:rPr>
          <w:t>successfully pursued claims for</w:t>
        </w:r>
        <w:r w:rsidRPr="003A18B4">
          <w:rPr>
            <w:rStyle w:val="Hyperlink"/>
            <w:sz w:val="24"/>
            <w:szCs w:val="24"/>
          </w:rPr>
          <w:t xml:space="preserve"> individuals and families</w:t>
        </w:r>
      </w:hyperlink>
      <w:r w:rsidRPr="003A18B4">
        <w:rPr>
          <w:sz w:val="24"/>
          <w:szCs w:val="24"/>
        </w:rPr>
        <w:t xml:space="preserve"> whose lives have been disrupted by automobile accident</w:t>
      </w:r>
      <w:r>
        <w:rPr>
          <w:sz w:val="24"/>
          <w:szCs w:val="24"/>
        </w:rPr>
        <w:t>s</w:t>
      </w:r>
      <w:r w:rsidRPr="003A18B4">
        <w:rPr>
          <w:sz w:val="24"/>
          <w:szCs w:val="24"/>
        </w:rPr>
        <w:t>.</w:t>
      </w:r>
      <w:r>
        <w:rPr>
          <w:sz w:val="24"/>
          <w:szCs w:val="24"/>
        </w:rPr>
        <w:t xml:space="preserve"> We are </w:t>
      </w:r>
      <w:r w:rsidRPr="003A18B4">
        <w:rPr>
          <w:sz w:val="24"/>
          <w:szCs w:val="24"/>
        </w:rPr>
        <w:t>compassionate attorneys </w:t>
      </w:r>
      <w:r>
        <w:rPr>
          <w:sz w:val="24"/>
          <w:szCs w:val="24"/>
        </w:rPr>
        <w:t xml:space="preserve">who </w:t>
      </w:r>
      <w:r w:rsidRPr="003A18B4">
        <w:rPr>
          <w:sz w:val="24"/>
          <w:szCs w:val="24"/>
        </w:rPr>
        <w:t>bring more than 150 years of combined legal experience to each injury claim we handle.</w:t>
      </w:r>
      <w:r>
        <w:rPr>
          <w:sz w:val="24"/>
          <w:szCs w:val="24"/>
        </w:rPr>
        <w:t xml:space="preserve"> We take cases from </w:t>
      </w:r>
      <w:r w:rsidRPr="003A18B4">
        <w:rPr>
          <w:sz w:val="24"/>
          <w:szCs w:val="24"/>
        </w:rPr>
        <w:t>Charleston, Columbia, Clinton, Myrtle Beach and throughout the Palmetto State</w:t>
      </w:r>
      <w:r>
        <w:rPr>
          <w:sz w:val="24"/>
          <w:szCs w:val="24"/>
        </w:rPr>
        <w:t>, and we can help you, too.</w:t>
      </w:r>
    </w:p>
    <w:p w14:paraId="56D09164" w14:textId="3464C528" w:rsidR="003A18B4" w:rsidRPr="00D935C7" w:rsidRDefault="003A18B4" w:rsidP="00D935C7">
      <w:pPr>
        <w:rPr>
          <w:sz w:val="24"/>
          <w:szCs w:val="24"/>
        </w:rPr>
      </w:pPr>
      <w:r>
        <w:rPr>
          <w:sz w:val="24"/>
          <w:szCs w:val="24"/>
        </w:rPr>
        <w:t xml:space="preserve">Contact </w:t>
      </w:r>
      <w:r w:rsidRPr="003A18B4">
        <w:rPr>
          <w:sz w:val="24"/>
          <w:szCs w:val="24"/>
        </w:rPr>
        <w:t>Joye Law Firm</w:t>
      </w:r>
      <w:r>
        <w:rPr>
          <w:sz w:val="24"/>
          <w:szCs w:val="24"/>
        </w:rPr>
        <w:t xml:space="preserve"> today</w:t>
      </w:r>
      <w:r w:rsidRPr="003A18B4">
        <w:rPr>
          <w:sz w:val="24"/>
          <w:szCs w:val="24"/>
        </w:rPr>
        <w:t xml:space="preserve"> at (877) 936-9707 or use this </w:t>
      </w:r>
      <w:hyperlink r:id="rId19" w:history="1">
        <w:r w:rsidRPr="003A18B4">
          <w:rPr>
            <w:rStyle w:val="Hyperlink"/>
            <w:sz w:val="24"/>
            <w:szCs w:val="24"/>
          </w:rPr>
          <w:t>online contact form</w:t>
        </w:r>
      </w:hyperlink>
      <w:r w:rsidRPr="003A18B4">
        <w:rPr>
          <w:sz w:val="24"/>
          <w:szCs w:val="24"/>
        </w:rPr>
        <w:t> </w:t>
      </w:r>
      <w:r>
        <w:rPr>
          <w:sz w:val="24"/>
          <w:szCs w:val="24"/>
        </w:rPr>
        <w:t>to set up</w:t>
      </w:r>
      <w:r w:rsidRPr="003A18B4">
        <w:rPr>
          <w:sz w:val="24"/>
          <w:szCs w:val="24"/>
        </w:rPr>
        <w:t xml:space="preserve"> a free review of your case.</w:t>
      </w:r>
      <w:r>
        <w:rPr>
          <w:sz w:val="24"/>
          <w:szCs w:val="24"/>
        </w:rPr>
        <w:t xml:space="preserve"> We don’t charge a fee unless we recover compensation for you. </w:t>
      </w:r>
    </w:p>
    <w:p w14:paraId="4831BF87" w14:textId="6E866EE1" w:rsidR="00D935C7" w:rsidRDefault="00D935C7" w:rsidP="009919E7">
      <w:pPr>
        <w:rPr>
          <w:sz w:val="24"/>
          <w:szCs w:val="24"/>
        </w:rPr>
      </w:pPr>
    </w:p>
    <w:p w14:paraId="2D07C43E" w14:textId="77777777" w:rsidR="00EA5002" w:rsidRPr="00EA5002" w:rsidRDefault="00EA5002">
      <w:pPr>
        <w:rPr>
          <w:sz w:val="24"/>
          <w:szCs w:val="24"/>
        </w:rPr>
      </w:pPr>
    </w:p>
    <w:sectPr w:rsidR="00EA5002" w:rsidRPr="00EA50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F716D"/>
    <w:multiLevelType w:val="hybridMultilevel"/>
    <w:tmpl w:val="56EE5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A5161"/>
    <w:multiLevelType w:val="multilevel"/>
    <w:tmpl w:val="91CCC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227F5E"/>
    <w:multiLevelType w:val="hybridMultilevel"/>
    <w:tmpl w:val="112E6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5E7B28"/>
    <w:multiLevelType w:val="hybridMultilevel"/>
    <w:tmpl w:val="13EA6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9F254E"/>
    <w:multiLevelType w:val="hybridMultilevel"/>
    <w:tmpl w:val="A7CCD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681B1E"/>
    <w:multiLevelType w:val="hybridMultilevel"/>
    <w:tmpl w:val="FF0C1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C1536C"/>
    <w:multiLevelType w:val="hybridMultilevel"/>
    <w:tmpl w:val="15B2C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E83D76"/>
    <w:multiLevelType w:val="multilevel"/>
    <w:tmpl w:val="1592C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B681202"/>
    <w:multiLevelType w:val="hybridMultilevel"/>
    <w:tmpl w:val="3318A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A5046E"/>
    <w:multiLevelType w:val="hybridMultilevel"/>
    <w:tmpl w:val="35766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3"/>
  </w:num>
  <w:num w:numId="5">
    <w:abstractNumId w:val="2"/>
  </w:num>
  <w:num w:numId="6">
    <w:abstractNumId w:val="4"/>
  </w:num>
  <w:num w:numId="7">
    <w:abstractNumId w:val="6"/>
  </w:num>
  <w:num w:numId="8">
    <w:abstractNumId w:val="5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2B1"/>
    <w:rsid w:val="000D0ED9"/>
    <w:rsid w:val="001E62D7"/>
    <w:rsid w:val="002960AC"/>
    <w:rsid w:val="00375DE8"/>
    <w:rsid w:val="00394F4B"/>
    <w:rsid w:val="003A18B4"/>
    <w:rsid w:val="0047500F"/>
    <w:rsid w:val="004D6718"/>
    <w:rsid w:val="005566CE"/>
    <w:rsid w:val="005842B1"/>
    <w:rsid w:val="00624A8F"/>
    <w:rsid w:val="0064714E"/>
    <w:rsid w:val="006516C9"/>
    <w:rsid w:val="006904D3"/>
    <w:rsid w:val="00693884"/>
    <w:rsid w:val="006946DC"/>
    <w:rsid w:val="006E05B4"/>
    <w:rsid w:val="006E0727"/>
    <w:rsid w:val="006F65DF"/>
    <w:rsid w:val="0070175B"/>
    <w:rsid w:val="0080054F"/>
    <w:rsid w:val="0088462B"/>
    <w:rsid w:val="009556EF"/>
    <w:rsid w:val="00956311"/>
    <w:rsid w:val="009919E7"/>
    <w:rsid w:val="009F191C"/>
    <w:rsid w:val="00AC7F43"/>
    <w:rsid w:val="00AD5682"/>
    <w:rsid w:val="00B93B08"/>
    <w:rsid w:val="00BD7E50"/>
    <w:rsid w:val="00D935C7"/>
    <w:rsid w:val="00DE3F75"/>
    <w:rsid w:val="00EA5002"/>
    <w:rsid w:val="00ED65C5"/>
    <w:rsid w:val="00FA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C79AC"/>
  <w15:chartTrackingRefBased/>
  <w15:docId w15:val="{F252F27D-594A-4C3A-A799-6B04D5614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D568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568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A7C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ashstats.nhtsa.dot.gov/Api/Public/ViewPublication/811366" TargetMode="External"/><Relationship Id="rId13" Type="http://schemas.openxmlformats.org/officeDocument/2006/relationships/hyperlink" Target="https://www.myrtlebeachonline.com/news/local/article225494445.html" TargetMode="External"/><Relationship Id="rId18" Type="http://schemas.openxmlformats.org/officeDocument/2006/relationships/hyperlink" Target="https://www.joyelawfirm.com/our-results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joyelawfirm.com/personal-injury-lawyer/" TargetMode="External"/><Relationship Id="rId12" Type="http://schemas.openxmlformats.org/officeDocument/2006/relationships/hyperlink" Target="https://www.postandcourier.com/worst-intersections-in-south-carolina-by-county-and-across-the/article_9d85b010-ed5f-11e6-b528-df0c7a51f292.html" TargetMode="External"/><Relationship Id="rId17" Type="http://schemas.openxmlformats.org/officeDocument/2006/relationships/hyperlink" Target="https://www.joyelawfirm.com/personal-injury-lawyer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joyelawfirm.com/accidents/car-accident-lawyer/partial-fault-accidents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joyelawfirm.com/contact-us/" TargetMode="External"/><Relationship Id="rId11" Type="http://schemas.openxmlformats.org/officeDocument/2006/relationships/hyperlink" Target="https://www.thestate.com/news/local/article153453474.html" TargetMode="External"/><Relationship Id="rId5" Type="http://schemas.openxmlformats.org/officeDocument/2006/relationships/hyperlink" Target="https://www.joyelawfirm.com/accidents/car-accident-lawyer/types/t-bone-accidents/" TargetMode="External"/><Relationship Id="rId15" Type="http://schemas.openxmlformats.org/officeDocument/2006/relationships/hyperlink" Target="http://www.scstatehouse.gov/code/t15c038.php" TargetMode="External"/><Relationship Id="rId10" Type="http://schemas.openxmlformats.org/officeDocument/2006/relationships/hyperlink" Target="https://scdps.sc.gov/ohsjp/stat_services" TargetMode="External"/><Relationship Id="rId19" Type="http://schemas.openxmlformats.org/officeDocument/2006/relationships/hyperlink" Target="https://www.joyelawfirm.com/contact-u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ihs.org/ratings/about-our-tests" TargetMode="External"/><Relationship Id="rId14" Type="http://schemas.openxmlformats.org/officeDocument/2006/relationships/hyperlink" Target="https://www.wltx.com/article/news/malfunction-junction-fix-gets-federal-approval/101-876654d6-4cba-42a5-b3db-5dbc66445d2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1559</Words>
  <Characters>8887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Nelson</dc:creator>
  <cp:keywords/>
  <dc:description/>
  <cp:lastModifiedBy>Chris Nelson</cp:lastModifiedBy>
  <cp:revision>2</cp:revision>
  <dcterms:created xsi:type="dcterms:W3CDTF">2019-06-30T20:09:00Z</dcterms:created>
  <dcterms:modified xsi:type="dcterms:W3CDTF">2019-06-30T20:09:00Z</dcterms:modified>
</cp:coreProperties>
</file>